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center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COMFORT HINES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center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NPI 1114244118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center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PO BOX 4800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center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HUACHUCA CITY,  ARIZONA 85616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center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(520) 955-4902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center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COMFORTHINES@GMAIL.COM 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EMPLOYMENT: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Skin Concierge</w:t>
        <w:tab/>
        <w:tab/>
        <w:tab/>
        <w:tab/>
        <w:tab/>
        <w:tab/>
        <w:tab/>
        <w:tab/>
        <w:t xml:space="preserve">    11/2021-present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Independent Contractor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1301 W. St. Mary’s Road, Suite 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Tucson, Arizona 85745</w:t>
        <w:tab/>
        <w:tab/>
        <w:tab/>
        <w:tab/>
        <w:tab/>
        <w:tab/>
        <w:tab/>
        <w:t xml:space="preserve">    (520) 333-5973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Also shadowed here prior to starting work 8/2020-2/2021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Sound Physicians</w:t>
        <w:tab/>
        <w:tab/>
        <w:tab/>
        <w:tab/>
        <w:tab/>
        <w:tab/>
        <w:tab/>
        <w:tab/>
        <w:t xml:space="preserve">     12/2019 - present</w:t>
      </w:r>
    </w:p>
    <w:p w:rsidR="00000000" w:rsidDel="00000000" w:rsidP="00000000" w:rsidRDefault="00000000" w:rsidRPr="00000000" w14:paraId="0000000F">
      <w:pPr>
        <w:pageBreakBefore w:val="0"/>
        <w:widowControl w:val="0"/>
        <w:spacing w:after="100" w:line="240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Independent Contractor at Carondelet St Joseph’s, St. Mary’s, Holy Cross, St. Raphael’s free standing &amp; Marana Micro facilities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1498 Pacific Avenue, Suite 400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Tacoma, Washington 98402</w:t>
        <w:tab/>
        <w:tab/>
        <w:tab/>
        <w:tab/>
        <w:tab/>
        <w:t xml:space="preserve">                  (855) 768-6363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Copper Queen Community Hospital</w:t>
        <w:tab/>
        <w:tab/>
        <w:tab/>
        <w:tab/>
        <w:tab/>
        <w:t xml:space="preserve">      11/2019 - present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Independent Contractor Emergency Department Douglas &amp; Bisbee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101 Cole Avenue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Bisbee, Arizona 85603</w:t>
        <w:tab/>
        <w:tab/>
        <w:tab/>
        <w:tab/>
        <w:tab/>
        <w:tab/>
        <w:tab/>
        <w:t xml:space="preserve">      (520) 432-6536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Rockland Fire Department                                                                               02/2019-08/2019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Interim EMS Director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118 Park Street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Rockland, Maine 04841                                                                                      (207) 594-0318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Pen Bay Medical Center</w:t>
        <w:tab/>
        <w:tab/>
        <w:tab/>
        <w:tab/>
        <w:tab/>
        <w:tab/>
        <w:tab/>
        <w:t xml:space="preserve">       10/2017-10/2019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Employee Emergency Department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6 Glen Cove Drive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Rockport, Maine 04856</w:t>
        <w:tab/>
        <w:tab/>
        <w:tab/>
        <w:tab/>
        <w:tab/>
        <w:tab/>
        <w:tab/>
        <w:t xml:space="preserve">       (207) 921-8333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Committees: Trauma Advisory Committee 07/2018-10/2019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Lifeflight Clinical Practice Committee 07/2018-10/2019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Southwestern Physicians </w:t>
        <w:tab/>
        <w:tab/>
        <w:tab/>
        <w:tab/>
        <w:tab/>
        <w:tab/>
        <w:tab/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       07</w:t>
      </w: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/2015-</w:t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09/2017</w:t>
      </w: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Independent </w:t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ontractor Canyon Vista Regional Medical Center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5700 E. Highway 90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Sierra Vista, </w:t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Arizona</w:t>
      </w: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85635 </w:t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ab/>
        <w:tab/>
        <w:tab/>
        <w:tab/>
        <w:tab/>
        <w:tab/>
        <w:tab/>
        <w:t xml:space="preserve">       </w:t>
      </w: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(520) 263-2440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(Fedko took over contract 7/2017 and I continued on for a few months)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Committees: Stroke committee 01/2017-09/2017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Peer Review/quality committee 01/2017-09/2017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Acute Care Solutions (formerly Emergency Medical Physicians) </w:t>
        <w:tab/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        07/</w:t>
      </w: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2014-</w:t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07/</w:t>
      </w: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2015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Employee Emergency Department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Verde Valley Medical Center (Sedona and Cottonwood Facilities)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269 S. Candy Lane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Cottonwood, </w:t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Arizona</w:t>
      </w: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86326 </w:t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ab/>
        <w:tab/>
        <w:tab/>
        <w:tab/>
        <w:tab/>
        <w:tab/>
        <w:t xml:space="preserve">        </w:t>
      </w: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(928) 634-2251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(Emcare took over contract June 2015 and I continued on for a few months)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Powell Valley Healthcare </w:t>
        <w:tab/>
        <w:tab/>
        <w:tab/>
        <w:tab/>
        <w:tab/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                  01/</w:t>
      </w: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2014- </w:t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06/</w:t>
      </w: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2015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Employee Emergency Department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777 Avenue H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Powell, Wyoming 82435 </w:t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ab/>
        <w:tab/>
        <w:tab/>
        <w:tab/>
        <w:tab/>
        <w:tab/>
        <w:tab/>
        <w:t xml:space="preserve">        </w:t>
      </w: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(307) 754-2267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Acute Care Solutions (formerly Emergency Medicine Physicians) </w:t>
        <w:tab/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07/</w:t>
      </w: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2013-</w:t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07/</w:t>
      </w: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2014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Employee Emergency Department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Casa Grande Regional Medical Center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1800 E. Florence Blvd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Casa Grande, </w:t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Arizona</w:t>
      </w: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85122 </w:t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ab/>
        <w:tab/>
        <w:tab/>
        <w:tab/>
        <w:tab/>
        <w:tab/>
        <w:t xml:space="preserve">        </w:t>
      </w: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(520) 381-6300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NOTE for employment at both Casa Grande Regional and Verde Valley Medical Centers: Contact information for ACS (formerly EMP)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4565 Dressler Road Canton, OH 44718 </w:t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                                                             </w:t>
      </w: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(330) 493-4443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 GRADUATE TRAINING: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Louisiana State University Health Sciences Center – Shreveport</w:t>
        <w:tab/>
        <w:t xml:space="preserve">      </w:t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07/2</w:t>
      </w: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010</w:t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-06/2</w:t>
      </w: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013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Emergency Department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1501 E. Kings Highway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Shreveport, Louisiana 71103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EDUCATION: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of Arizona College of Medicine </w:t>
        <w:tab/>
        <w:tab/>
        <w:tab/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                07</w:t>
      </w: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/2006 - </w:t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05/</w:t>
      </w: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2010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1501 N. Campbell Avenue </w:t>
      </w:r>
    </w:p>
    <w:p w:rsidR="00000000" w:rsidDel="00000000" w:rsidP="00000000" w:rsidRDefault="00000000" w:rsidRPr="00000000" w14:paraId="0000004A">
      <w:pPr>
        <w:pageBreakBefore w:val="0"/>
        <w:widowControl w:val="0"/>
        <w:spacing w:after="100" w:line="240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Tucson, Arizona 85741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Degree: M</w:t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edical Doctorate</w:t>
      </w: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Boise State University</w:t>
        <w:tab/>
        <w:tab/>
        <w:tab/>
        <w:tab/>
        <w:tab/>
        <w:tab/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              </w:t>
      </w: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05/</w:t>
      </w: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2003 - </w:t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06/</w:t>
      </w: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1910 University Drive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Boise, ID 83725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Degree: NA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Study</w:t>
      </w: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Pre-med pre-reqs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of Florida </w:t>
        <w:tab/>
        <w:tab/>
        <w:tab/>
        <w:tab/>
        <w:tab/>
        <w:tab/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                08/</w:t>
      </w: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1998 - 12/2000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 Criser Hall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 Box 114000 </w:t>
      </w:r>
    </w:p>
    <w:p w:rsidR="00000000" w:rsidDel="00000000" w:rsidP="00000000" w:rsidRDefault="00000000" w:rsidRPr="00000000" w14:paraId="00000056">
      <w:pPr>
        <w:pageBreakBefore w:val="0"/>
        <w:widowControl w:val="0"/>
        <w:spacing w:after="100" w:line="240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Gainesville, Florida 32611</w:t>
      </w:r>
    </w:p>
    <w:p w:rsidR="00000000" w:rsidDel="00000000" w:rsidP="00000000" w:rsidRDefault="00000000" w:rsidRPr="00000000" w14:paraId="00000057">
      <w:pPr>
        <w:pageBreakBefore w:val="0"/>
        <w:widowControl w:val="0"/>
        <w:spacing w:after="100" w:line="240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Degree: Bachelors of Arts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Major: History, Minor: French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Salt Lake Community College </w:t>
        <w:tab/>
        <w:tab/>
        <w:tab/>
        <w:tab/>
        <w:tab/>
        <w:tab/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    08</w:t>
      </w: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/1996 – </w:t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05/</w:t>
      </w: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1998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4600 S. Redwood Road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Salt Lake City, Utah 84123 </w:t>
      </w:r>
    </w:p>
    <w:p w:rsidR="00000000" w:rsidDel="00000000" w:rsidP="00000000" w:rsidRDefault="00000000" w:rsidRPr="00000000" w14:paraId="0000005D">
      <w:pPr>
        <w:pageBreakBefore w:val="0"/>
        <w:widowControl w:val="0"/>
        <w:spacing w:after="100" w:line="240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Degree: Associate of Science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Study: General Studies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LICENSURES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Maine license #MD21723</w:t>
        <w:tab/>
        <w:tab/>
        <w:tab/>
        <w:tab/>
        <w:tab/>
        <w:tab/>
        <w:t xml:space="preserve">             Expires: 03/31/2024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Arizona license #47130 </w:t>
        <w:tab/>
        <w:tab/>
        <w:tab/>
        <w:tab/>
        <w:tab/>
        <w:tab/>
        <w:t xml:space="preserve">             Expires: 07/17/20</w:t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24</w:t>
      </w: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Wyoming license #9639A </w:t>
        <w:tab/>
        <w:tab/>
        <w:tab/>
        <w:tab/>
        <w:tab/>
        <w:tab/>
        <w:t xml:space="preserve">            Expires: 06/30/</w:t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2023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CERTIFICATIONS: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Providers Clinical Support System Medication Assisted Therapy Waiver               12/2018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Stop the Bleed Instructor </w:t>
        <w:tab/>
        <w:tab/>
        <w:tab/>
        <w:tab/>
        <w:tab/>
        <w:tab/>
        <w:tab/>
        <w:tab/>
        <w:t xml:space="preserve">          11/2017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Basic Life Support CPR </w:t>
        <w:tab/>
        <w:tab/>
        <w:tab/>
        <w:tab/>
        <w:tab/>
        <w:tab/>
        <w:t xml:space="preserve">            Expires: </w:t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01/07</w:t>
      </w: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2023</w:t>
      </w: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Advanced Cardiac Life Support CPR </w:t>
        <w:tab/>
        <w:tab/>
        <w:tab/>
        <w:tab/>
        <w:tab/>
        <w:t xml:space="preserve">Expires: </w:t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02/28</w:t>
      </w: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23</w:t>
      </w: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Pediatric Advanced Life Support CPR </w:t>
        <w:tab/>
        <w:tab/>
        <w:tab/>
        <w:tab/>
        <w:tab/>
        <w:t xml:space="preserve">Expires: 0</w:t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30/2024</w:t>
      </w: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Advanced Trauma Life Support </w:t>
        <w:tab/>
        <w:tab/>
        <w:tab/>
        <w:tab/>
        <w:tab/>
        <w:tab/>
        <w:t xml:space="preserve">Expires: </w:t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04/23/2026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Diplomate of American Board Emergency Medicine </w:t>
        <w:tab/>
        <w:tab/>
        <w:tab/>
        <w:t xml:space="preserve">Expires: 12/31/2024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