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D85" w:rsidP="00DD5F82" w:rsidRDefault="00C55D85" w14:paraId="63E8275E" w14:textId="3882A8C0">
      <w:pPr>
        <w:pStyle w:val="GraphicAnchor"/>
      </w:pPr>
    </w:p>
    <w:tbl>
      <w:tblPr>
        <w:tblW w:w="10492" w:type="dxa"/>
        <w:tblLayout w:type="fixed"/>
        <w:tblLook w:val="0600" w:firstRow="0" w:lastRow="0" w:firstColumn="0" w:lastColumn="0" w:noHBand="1" w:noVBand="1"/>
      </w:tblPr>
      <w:tblGrid>
        <w:gridCol w:w="1755"/>
        <w:gridCol w:w="1140"/>
        <w:gridCol w:w="4470"/>
        <w:gridCol w:w="2612"/>
        <w:gridCol w:w="167"/>
        <w:gridCol w:w="348"/>
      </w:tblGrid>
      <w:tr w:rsidR="00D266D4" w:rsidTr="2816176F" w14:paraId="3B63648B" w14:textId="1C264109">
        <w:trPr>
          <w:gridAfter w:val="1"/>
          <w:wAfter w:w="348" w:type="dxa"/>
          <w:trHeight w:val="1181" w:hRule="exact"/>
          <w:tblHeader/>
        </w:trPr>
        <w:tc>
          <w:tcPr>
            <w:tcW w:w="10144" w:type="dxa"/>
            <w:gridSpan w:val="5"/>
            <w:tcBorders>
              <w:bottom w:val="single" w:color="000000" w:themeColor="text1" w:sz="12" w:space="0"/>
            </w:tcBorders>
            <w:tcMar>
              <w:bottom w:w="216" w:type="dxa"/>
              <w:right w:w="0" w:type="dxa"/>
            </w:tcMar>
          </w:tcPr>
          <w:p w:rsidRPr="008C58C0" w:rsidR="00D266D4" w:rsidP="00003BB9" w:rsidRDefault="2128F342" w14:paraId="0EF3987C" w14:textId="3D0D05F8">
            <w:pPr>
              <w:pStyle w:val="Title"/>
              <w:ind w:left="-108"/>
            </w:pPr>
            <w:r>
              <w:t>Christopher Anzalone, DO, FACC</w:t>
            </w:r>
          </w:p>
          <w:p w:rsidRPr="00003BB9" w:rsidR="000434BA" w:rsidP="00003BB9" w:rsidRDefault="2128F342" w14:paraId="0299C267" w14:textId="577F6572">
            <w:pPr>
              <w:pStyle w:val="Subtitle"/>
              <w:ind w:left="-108"/>
            </w:pPr>
            <w:r>
              <w:t>Non-Invasive Cardiologist</w:t>
            </w:r>
          </w:p>
        </w:tc>
      </w:tr>
      <w:tr w:rsidR="008C58C0" w:rsidTr="2816176F" w14:paraId="25F8C4DF" w14:textId="77777777">
        <w:trPr>
          <w:gridAfter w:val="1"/>
          <w:wAfter w:w="348" w:type="dxa"/>
          <w:trHeight w:val="50"/>
        </w:trPr>
        <w:tc>
          <w:tcPr>
            <w:tcW w:w="2895" w:type="dxa"/>
            <w:gridSpan w:val="2"/>
            <w:tcBorders>
              <w:top w:val="single" w:color="000000" w:themeColor="text1" w:sz="12" w:space="0"/>
            </w:tcBorders>
            <w:tcMar/>
          </w:tcPr>
          <w:p w:rsidR="008C58C0" w:rsidP="008C58C0" w:rsidRDefault="008C58C0" w14:paraId="0A041310" w14:textId="77777777">
            <w:pPr>
              <w:pStyle w:val="TableSmallRows"/>
            </w:pPr>
          </w:p>
        </w:tc>
        <w:tc>
          <w:tcPr>
            <w:tcW w:w="4470" w:type="dxa"/>
            <w:tcBorders>
              <w:top w:val="single" w:color="000000" w:themeColor="text1" w:sz="12" w:space="0"/>
            </w:tcBorders>
            <w:tcMar/>
          </w:tcPr>
          <w:p w:rsidR="008C58C0" w:rsidP="008C58C0" w:rsidRDefault="008C58C0" w14:paraId="595C09F4" w14:textId="77777777">
            <w:pPr>
              <w:pStyle w:val="TableSmallRows"/>
            </w:pPr>
          </w:p>
        </w:tc>
        <w:tc>
          <w:tcPr>
            <w:tcW w:w="2779" w:type="dxa"/>
            <w:gridSpan w:val="2"/>
            <w:tcBorders>
              <w:top w:val="single" w:color="000000" w:themeColor="text1" w:sz="12" w:space="0"/>
            </w:tcBorders>
            <w:tcMar/>
          </w:tcPr>
          <w:p w:rsidRPr="00CA1480" w:rsidR="008C58C0" w:rsidP="008C58C0" w:rsidRDefault="008C58C0" w14:paraId="3AF6B7DF" w14:textId="77777777">
            <w:pPr>
              <w:pStyle w:val="TableSmallRows"/>
            </w:pPr>
          </w:p>
        </w:tc>
      </w:tr>
      <w:tr w:rsidR="00E8212E" w:rsidTr="2816176F" w14:paraId="5940B780" w14:textId="5FC38B82">
        <w:trPr>
          <w:gridAfter w:val="1"/>
          <w:wAfter w:w="348" w:type="dxa"/>
          <w:trHeight w:val="648"/>
        </w:trPr>
        <w:tc>
          <w:tcPr>
            <w:tcW w:w="2895" w:type="dxa"/>
            <w:gridSpan w:val="2"/>
            <w:tcBorders>
              <w:right w:val="single" w:color="000000" w:themeColor="text1" w:sz="12" w:space="0"/>
            </w:tcBorders>
            <w:tcMar/>
            <w:vAlign w:val="center"/>
          </w:tcPr>
          <w:p w:rsidR="00E8212E" w:rsidP="004A2A78" w:rsidRDefault="2128F342" w14:paraId="6F14F0B9" w14:textId="4EEB3A4B">
            <w:pPr>
              <w:jc w:val="center"/>
            </w:pPr>
            <w:r>
              <w:t>(484) 332-4978</w:t>
            </w:r>
          </w:p>
        </w:tc>
        <w:tc>
          <w:tcPr>
            <w:tcW w:w="4470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E8212E" w:rsidP="004A2A78" w:rsidRDefault="209358C2" w14:paraId="1163ED4F" w14:textId="0FD42C3E">
            <w:pPr>
              <w:jc w:val="center"/>
            </w:pPr>
            <w:r>
              <w:t>c</w:t>
            </w:r>
            <w:r w:rsidR="1D7FC2D9">
              <w:t>hristopheran@pcom.edu</w:t>
            </w:r>
          </w:p>
        </w:tc>
        <w:tc>
          <w:tcPr>
            <w:tcW w:w="2779" w:type="dxa"/>
            <w:gridSpan w:val="2"/>
            <w:tcBorders>
              <w:left w:val="single" w:color="000000" w:themeColor="text1" w:sz="12" w:space="0"/>
            </w:tcBorders>
            <w:tcMar/>
            <w:vAlign w:val="center"/>
          </w:tcPr>
          <w:p w:rsidR="00E8212E" w:rsidP="07039358" w:rsidRDefault="1D7FC2D9" w14:paraId="6BCBECDE" w14:textId="35401FB5">
            <w:pPr>
              <w:ind w:left="0"/>
              <w:jc w:val="center"/>
            </w:pPr>
            <w:r>
              <w:t>Billings, MT</w:t>
            </w:r>
          </w:p>
        </w:tc>
      </w:tr>
      <w:tr w:rsidR="008C58C0" w:rsidTr="2816176F" w14:paraId="36A67223" w14:textId="77777777">
        <w:trPr>
          <w:gridAfter w:val="1"/>
          <w:wAfter w:w="348" w:type="dxa"/>
          <w:trHeight w:val="50"/>
        </w:trPr>
        <w:tc>
          <w:tcPr>
            <w:tcW w:w="2895" w:type="dxa"/>
            <w:gridSpan w:val="2"/>
            <w:tcBorders>
              <w:bottom w:val="single" w:color="000000" w:themeColor="text1" w:sz="12" w:space="0"/>
            </w:tcBorders>
            <w:tcMar/>
          </w:tcPr>
          <w:p w:rsidR="008C58C0" w:rsidP="008C58C0" w:rsidRDefault="008C58C0" w14:paraId="49F20366" w14:textId="77777777">
            <w:pPr>
              <w:pStyle w:val="TableSmallRows"/>
            </w:pPr>
          </w:p>
        </w:tc>
        <w:tc>
          <w:tcPr>
            <w:tcW w:w="4470" w:type="dxa"/>
            <w:tcBorders>
              <w:bottom w:val="single" w:color="000000" w:themeColor="text1" w:sz="12" w:space="0"/>
            </w:tcBorders>
            <w:tcMar/>
          </w:tcPr>
          <w:p w:rsidR="008C58C0" w:rsidP="008C58C0" w:rsidRDefault="008C58C0" w14:paraId="64792C8E" w14:textId="77777777">
            <w:pPr>
              <w:pStyle w:val="TableSmallRows"/>
            </w:pPr>
          </w:p>
        </w:tc>
        <w:tc>
          <w:tcPr>
            <w:tcW w:w="2779" w:type="dxa"/>
            <w:gridSpan w:val="2"/>
            <w:tcBorders>
              <w:bottom w:val="single" w:color="000000" w:themeColor="text1" w:sz="12" w:space="0"/>
            </w:tcBorders>
            <w:tcMar/>
          </w:tcPr>
          <w:p w:rsidRPr="00CA1480" w:rsidR="008C58C0" w:rsidP="008C58C0" w:rsidRDefault="008C58C0" w14:paraId="17AF2EE3" w14:textId="77777777">
            <w:pPr>
              <w:pStyle w:val="TableSmallRows"/>
            </w:pPr>
          </w:p>
        </w:tc>
      </w:tr>
      <w:tr w:rsidR="0392A453" w:rsidTr="2816176F" w14:paraId="28122853" w14:textId="77777777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392A453" w:rsidP="2816176F" w:rsidRDefault="0392A453" w14:paraId="27AD57E1" w14:textId="2C92B191">
            <w:pPr>
              <w:pStyle w:val="Normal"/>
              <w:rPr>
                <w:rFonts w:ascii="Mangal" w:hAnsi="Mangal" w:eastAsia="Mangal" w:cs="Mang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816176F" w:rsidR="0B43F22E">
              <w:rPr>
                <w:rFonts w:ascii="Mangal" w:hAnsi="Mangal" w:eastAsia="Mangal" w:cs="Mangal"/>
                <w:b w:val="1"/>
                <w:bCs w:val="1"/>
                <w:i w:val="0"/>
                <w:iCs w:val="0"/>
                <w:sz w:val="24"/>
                <w:szCs w:val="24"/>
              </w:rPr>
              <w:t>Experience</w:t>
            </w:r>
          </w:p>
          <w:p w:rsidR="1C46C602" w:rsidP="1C46C602" w:rsidRDefault="1C46C602" w14:paraId="77C23612" w14:textId="2C97F9EB">
            <w:pPr>
              <w:pStyle w:val="Heading1"/>
            </w:pPr>
          </w:p>
          <w:p w:rsidR="5F3D19D8" w:rsidP="0392A453" w:rsidRDefault="5F3D19D8" w14:paraId="11F37DD6" w14:textId="1D035034">
            <w:pPr>
              <w:pStyle w:val="Heading1"/>
            </w:pPr>
            <w:r w:rsidR="5F3D19D8">
              <w:rPr/>
              <w:t xml:space="preserve"> </w:t>
            </w:r>
          </w:p>
        </w:tc>
        <w:tc>
          <w:tcPr>
            <w:tcW w:w="8222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216" w:type="dxa"/>
              <w:bottom w:w="216" w:type="dxa"/>
            </w:tcMar>
          </w:tcPr>
          <w:p w:rsidR="5F3D19D8" w:rsidP="2816176F" w:rsidRDefault="5F3D19D8" w14:paraId="5B6A40BC" w14:textId="15A3A323">
            <w:pPr>
              <w:ind w:left="0"/>
              <w:rPr>
                <w:rFonts w:ascii="Bookman Old Style" w:hAnsi="Bookman Old Style" w:eastAsia="Bookman Old Style" w:cs="Bookman Old Style"/>
              </w:rPr>
            </w:pPr>
            <w:r w:rsidRPr="2816176F" w:rsidR="53451CC9">
              <w:rPr>
                <w:rFonts w:ascii="Bookman Old Style" w:hAnsi="Bookman Old Style" w:eastAsia="Bookman Old Style" w:cs="Bookman Old Style"/>
              </w:rPr>
              <w:t xml:space="preserve">  </w:t>
            </w:r>
            <w:r w:rsidRPr="2816176F" w:rsidR="5F3D19D8">
              <w:rPr>
                <w:rFonts w:ascii="Bookman Old Style" w:hAnsi="Bookman Old Style" w:eastAsia="Bookman Old Style" w:cs="Bookman Old Style"/>
              </w:rPr>
              <w:t xml:space="preserve">Non-Invasive Cardiologist, August 2022 – Present </w:t>
            </w:r>
          </w:p>
          <w:p w:rsidR="5F3D19D8" w:rsidP="0392A453" w:rsidRDefault="5F3D19D8" w14:paraId="33AF4B48" w14:textId="308F7458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 xml:space="preserve">Intermountain Health | </w:t>
            </w:r>
            <w:r w:rsidRPr="0392A453" w:rsidR="107BF653">
              <w:rPr>
                <w:rFonts w:ascii="Bookman Old Style" w:hAnsi="Bookman Old Style" w:eastAsia="Bookman Old Style" w:cs="Bookman Old Style"/>
              </w:rPr>
              <w:t xml:space="preserve">St. Vincent Healthcare, </w:t>
            </w:r>
            <w:r w:rsidRPr="0392A453">
              <w:rPr>
                <w:rFonts w:ascii="Bookman Old Style" w:hAnsi="Bookman Old Style" w:eastAsia="Bookman Old Style" w:cs="Bookman Old Style"/>
              </w:rPr>
              <w:t>Billings, M</w:t>
            </w:r>
            <w:r w:rsidRPr="0392A453" w:rsidR="33398C97">
              <w:rPr>
                <w:rFonts w:ascii="Bookman Old Style" w:hAnsi="Bookman Old Style" w:eastAsia="Bookman Old Style" w:cs="Bookman Old Style"/>
              </w:rPr>
              <w:t>T</w:t>
            </w:r>
          </w:p>
        </w:tc>
        <w:tc>
          <w:tcPr>
            <w:tcW w:w="167" w:type="dxa"/>
            <w:tcMar/>
          </w:tcPr>
          <w:p w:rsidR="00322B9A" w:rsidRDefault="00322B9A" w14:paraId="3B71CDB9" w14:textId="77777777">
            <w:pPr>
              <w:ind w:left="0"/>
              <w:rPr>
                <w:rFonts w:cstheme="minorBidi"/>
                <w:color w:val="auto"/>
                <w:sz w:val="24"/>
              </w:rPr>
            </w:pPr>
          </w:p>
        </w:tc>
        <w:tc>
          <w:tcPr>
            <w:tcW w:w="348" w:type="dxa"/>
            <w:tcMar/>
          </w:tcPr>
          <w:p w:rsidR="00322B9A" w:rsidRDefault="00322B9A" w14:paraId="17EE0348" w14:textId="77777777">
            <w:pPr>
              <w:ind w:left="0"/>
              <w:rPr>
                <w:rFonts w:cstheme="minorBidi"/>
                <w:color w:val="auto"/>
                <w:sz w:val="24"/>
              </w:rPr>
            </w:pPr>
          </w:p>
        </w:tc>
      </w:tr>
      <w:tr w:rsidR="0075458C" w:rsidTr="2816176F" w14:paraId="774E2663" w14:textId="77777777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515" w:type="dxa"/>
          <w:trHeight w:val="2175"/>
        </w:trPr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731B3AAA" w:rsidP="731B3AAA" w:rsidRDefault="731B3AAA" w14:paraId="56DD27D6" w14:textId="7AEB020D">
            <w:pPr>
              <w:pStyle w:val="Heading1"/>
            </w:pPr>
          </w:p>
          <w:p w:rsidR="731B3AAA" w:rsidP="731B3AAA" w:rsidRDefault="731B3AAA" w14:paraId="4ABB9610" w14:textId="2CE44CA3">
            <w:pPr>
              <w:pStyle w:val="Heading1"/>
            </w:pPr>
          </w:p>
          <w:p w:rsidR="731B3AAA" w:rsidP="731B3AAA" w:rsidRDefault="5F3D19D8" w14:paraId="1BEF214C" w14:textId="59F53D6C">
            <w:pPr>
              <w:pStyle w:val="Heading1"/>
            </w:pPr>
            <w:r>
              <w:t>P</w:t>
            </w:r>
            <w:r w:rsidR="731B3AAA">
              <w:t>ost-Graduate Train</w:t>
            </w:r>
            <w:r w:rsidR="40758209">
              <w:t>i</w:t>
            </w:r>
            <w:r w:rsidR="731B3AAA">
              <w:t>ng</w:t>
            </w:r>
          </w:p>
        </w:tc>
        <w:tc>
          <w:tcPr>
            <w:tcW w:w="8222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216" w:type="dxa"/>
              <w:bottom w:w="216" w:type="dxa"/>
            </w:tcMar>
          </w:tcPr>
          <w:p w:rsidR="731B3AAA" w:rsidP="731B3AAA" w:rsidRDefault="731B3AAA" w14:paraId="11748E0E" w14:textId="147B946C">
            <w:pPr>
              <w:rPr>
                <w:rFonts w:ascii="Bookman Old Style" w:hAnsi="Bookman Old Style" w:eastAsia="Bookman Old Style" w:cs="Bookman Old Style"/>
                <w:szCs w:val="20"/>
              </w:rPr>
            </w:pPr>
            <w:r w:rsidRPr="731B3AAA">
              <w:rPr>
                <w:rFonts w:ascii="Bookman Old Style" w:hAnsi="Bookman Old Style" w:eastAsia="Bookman Old Style" w:cs="Bookman Old Style"/>
                <w:szCs w:val="20"/>
              </w:rPr>
              <w:t>Cardiovascular Diseases Fellow, July 2019 – June 2022</w:t>
            </w:r>
          </w:p>
          <w:p w:rsidR="731B3AAA" w:rsidP="731B3AAA" w:rsidRDefault="731B3AAA" w14:paraId="6834E7E1" w14:textId="78AE7894">
            <w:r w:rsidRPr="04A18A83" w:rsidR="35622172">
              <w:rPr>
                <w:rFonts w:ascii="Bookman Old Style" w:hAnsi="Bookman Old Style" w:eastAsia="Bookman Old Style" w:cs="Bookman Old Style"/>
              </w:rPr>
              <w:t>MercyOne</w:t>
            </w:r>
            <w:r w:rsidRPr="04A18A83" w:rsidR="35622172">
              <w:rPr>
                <w:rFonts w:ascii="Bookman Old Style" w:hAnsi="Bookman Old Style" w:eastAsia="Bookman Old Style" w:cs="Bookman Old Style"/>
              </w:rPr>
              <w:t xml:space="preserve"> Medical Center | Mason City, IA</w:t>
            </w:r>
          </w:p>
          <w:p w:rsidR="731B3AAA" w:rsidP="731B3AAA" w:rsidRDefault="731B3AAA" w14:paraId="304097E1" w14:textId="00BADB9B">
            <w:pPr>
              <w:rPr>
                <w:rFonts w:ascii="Bookman Old Style" w:hAnsi="Bookman Old Style" w:eastAsia="Bookman Old Style" w:cs="Bookman Old Style"/>
                <w:szCs w:val="20"/>
              </w:rPr>
            </w:pPr>
          </w:p>
          <w:p w:rsidR="731B3AAA" w:rsidP="731B3AAA" w:rsidRDefault="731B3AAA" w14:paraId="13347CED" w14:textId="208CCF78">
            <w:pPr>
              <w:rPr>
                <w:rFonts w:ascii="Bookman Old Style" w:hAnsi="Bookman Old Style" w:eastAsia="Bookman Old Style" w:cs="Bookman Old Style"/>
                <w:szCs w:val="20"/>
              </w:rPr>
            </w:pPr>
            <w:r w:rsidRPr="731B3AAA">
              <w:rPr>
                <w:rFonts w:ascii="Bookman Old Style" w:hAnsi="Bookman Old Style" w:eastAsia="Bookman Old Style" w:cs="Bookman Old Style"/>
                <w:szCs w:val="20"/>
              </w:rPr>
              <w:t>Chief Internal Medicine Resident, July 2018 – June 2019</w:t>
            </w:r>
          </w:p>
          <w:p w:rsidR="731B3AAA" w:rsidP="731B3AAA" w:rsidRDefault="731B3AAA" w14:paraId="2CE994B0" w14:textId="09605818">
            <w:r w:rsidRPr="731B3AAA">
              <w:rPr>
                <w:rFonts w:ascii="Bookman Old Style" w:hAnsi="Bookman Old Style" w:eastAsia="Bookman Old Style" w:cs="Bookman Old Style"/>
                <w:szCs w:val="20"/>
              </w:rPr>
              <w:t>Inspira Health | Vineland, NJ</w:t>
            </w:r>
          </w:p>
          <w:p w:rsidR="731B3AAA" w:rsidP="731B3AAA" w:rsidRDefault="731B3AAA" w14:paraId="7C656284" w14:textId="174C2C09">
            <w:pPr>
              <w:rPr>
                <w:rFonts w:ascii="Bookman Old Style" w:hAnsi="Bookman Old Style" w:eastAsia="Bookman Old Style" w:cs="Bookman Old Style"/>
                <w:szCs w:val="20"/>
              </w:rPr>
            </w:pPr>
          </w:p>
          <w:p w:rsidR="731B3AAA" w:rsidP="731B3AAA" w:rsidRDefault="731B3AAA" w14:paraId="1B452E87" w14:textId="7C560126">
            <w:r w:rsidRPr="731B3AAA">
              <w:rPr>
                <w:rFonts w:ascii="Bookman Old Style" w:hAnsi="Bookman Old Style" w:eastAsia="Bookman Old Style" w:cs="Bookman Old Style"/>
                <w:szCs w:val="20"/>
              </w:rPr>
              <w:t>Internal Medicine Resident, July 2016 - June 2019</w:t>
            </w:r>
          </w:p>
          <w:p w:rsidR="731B3AAA" w:rsidP="02C12CD5" w:rsidRDefault="731B3AAA" w14:paraId="231F8ED9" w14:textId="70F1630C">
            <w:pPr>
              <w:rPr>
                <w:rFonts w:ascii="Bookman Old Style" w:hAnsi="Bookman Old Style" w:eastAsia="Bookman Old Style" w:cs="Bookman Old Style"/>
              </w:rPr>
            </w:pPr>
            <w:r w:rsidRPr="02C12CD5">
              <w:rPr>
                <w:rFonts w:ascii="Bookman Old Style" w:hAnsi="Bookman Old Style" w:eastAsia="Bookman Old Style" w:cs="Bookman Old Style"/>
              </w:rPr>
              <w:t>Inspira Health | Vineland, NJ</w:t>
            </w:r>
          </w:p>
        </w:tc>
      </w:tr>
      <w:tr w:rsidR="0392A453" w:rsidTr="2816176F" w14:paraId="71E40B2A" w14:textId="77777777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392A453" w:rsidP="0392A453" w:rsidRDefault="0392A453" w14:paraId="1D603ECD" w14:textId="77498DFC">
            <w:pPr>
              <w:pStyle w:val="Heading1"/>
            </w:pPr>
          </w:p>
          <w:p w:rsidR="3E20BCF4" w:rsidP="02C12CD5" w:rsidRDefault="3E20BCF4" w14:paraId="65C547C8" w14:textId="17C52B83"/>
          <w:p w:rsidR="3E20BCF4" w:rsidP="0392A453" w:rsidRDefault="3E20BCF4" w14:paraId="415E4323" w14:textId="5E290397">
            <w:pPr>
              <w:pStyle w:val="Heading1"/>
              <w:spacing w:line="259" w:lineRule="auto"/>
            </w:pPr>
            <w:r>
              <w:t>Education</w:t>
            </w:r>
          </w:p>
        </w:tc>
        <w:tc>
          <w:tcPr>
            <w:tcW w:w="8222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216" w:type="dxa"/>
              <w:bottom w:w="216" w:type="dxa"/>
            </w:tcMar>
          </w:tcPr>
          <w:p w:rsidR="3B8EA7A2" w:rsidP="0392A453" w:rsidRDefault="3B8EA7A2" w14:paraId="0277B303" w14:textId="2EB24249">
            <w:r w:rsidRPr="0392A453">
              <w:rPr>
                <w:rFonts w:ascii="Bookman Old Style" w:hAnsi="Bookman Old Style" w:eastAsia="Bookman Old Style" w:cs="Bookman Old Style"/>
                <w:szCs w:val="20"/>
              </w:rPr>
              <w:t>Doctor of Osteopathic Medicine, May 201</w:t>
            </w:r>
            <w:r w:rsidRPr="0392A453" w:rsidR="6DEA922D">
              <w:rPr>
                <w:rFonts w:ascii="Bookman Old Style" w:hAnsi="Bookman Old Style" w:eastAsia="Bookman Old Style" w:cs="Bookman Old Style"/>
                <w:szCs w:val="20"/>
              </w:rPr>
              <w:t>6</w:t>
            </w:r>
          </w:p>
          <w:p w:rsidR="3B8EA7A2" w:rsidP="0392A453" w:rsidRDefault="3B8EA7A2" w14:paraId="1E8871F8" w14:textId="0E66E871">
            <w:pPr>
              <w:rPr>
                <w:rFonts w:ascii="Bookman Old Style" w:hAnsi="Bookman Old Style" w:eastAsia="Bookman Old Style" w:cs="Bookman Old Style"/>
                <w:szCs w:val="20"/>
              </w:rPr>
            </w:pPr>
            <w:r w:rsidRPr="0392A453">
              <w:rPr>
                <w:rFonts w:ascii="Bookman Old Style" w:hAnsi="Bookman Old Style" w:eastAsia="Bookman Old Style" w:cs="Bookman Old Style"/>
                <w:szCs w:val="20"/>
              </w:rPr>
              <w:t>Philadelphia College of Osteopathic Medicine</w:t>
            </w:r>
            <w:r w:rsidRPr="0392A453" w:rsidR="296348BA">
              <w:rPr>
                <w:rFonts w:ascii="Bookman Old Style" w:hAnsi="Bookman Old Style" w:eastAsia="Bookman Old Style" w:cs="Bookman Old Style"/>
              </w:rPr>
              <w:t xml:space="preserve"> | </w:t>
            </w:r>
            <w:r w:rsidRPr="0392A453">
              <w:rPr>
                <w:rFonts w:ascii="Bookman Old Style" w:hAnsi="Bookman Old Style" w:eastAsia="Bookman Old Style" w:cs="Bookman Old Style"/>
                <w:szCs w:val="20"/>
              </w:rPr>
              <w:t xml:space="preserve">Philadelphia, PA </w:t>
            </w:r>
          </w:p>
          <w:p w:rsidR="0392A453" w:rsidP="0392A453" w:rsidRDefault="0392A453" w14:paraId="2CE615AB" w14:textId="00BADB9B">
            <w:pPr>
              <w:rPr>
                <w:rFonts w:ascii="Bookman Old Style" w:hAnsi="Bookman Old Style" w:eastAsia="Bookman Old Style" w:cs="Bookman Old Style"/>
              </w:rPr>
            </w:pPr>
          </w:p>
          <w:p w:rsidR="26E6E74E" w:rsidP="0392A453" w:rsidRDefault="26E6E74E" w14:paraId="10F2584E" w14:textId="1EF58FB7">
            <w:pPr>
              <w:rPr>
                <w:rFonts w:ascii="Bookman Old Style" w:hAnsi="Bookman Old Style" w:eastAsia="Bookman Old Style" w:cs="Bookman Old Style"/>
                <w:szCs w:val="20"/>
              </w:rPr>
            </w:pPr>
            <w:r w:rsidRPr="0392A453">
              <w:rPr>
                <w:rFonts w:ascii="Bookman Old Style" w:hAnsi="Bookman Old Style" w:eastAsia="Bookman Old Style" w:cs="Bookman Old Style"/>
                <w:szCs w:val="20"/>
              </w:rPr>
              <w:t>B</w:t>
            </w:r>
            <w:r w:rsidRPr="0392A453" w:rsidR="271639BF">
              <w:rPr>
                <w:rFonts w:ascii="Bookman Old Style" w:hAnsi="Bookman Old Style" w:eastAsia="Bookman Old Style" w:cs="Bookman Old Style"/>
                <w:szCs w:val="20"/>
              </w:rPr>
              <w:t>achelor of Science in Biology with a Minor in Psychology</w:t>
            </w:r>
            <w:r w:rsidRPr="0392A453" w:rsidR="568663F7">
              <w:rPr>
                <w:rFonts w:ascii="Bookman Old Style" w:hAnsi="Bookman Old Style" w:eastAsia="Bookman Old Style" w:cs="Bookman Old Style"/>
                <w:szCs w:val="20"/>
              </w:rPr>
              <w:t>, June 2011</w:t>
            </w:r>
          </w:p>
          <w:p w:rsidR="271639BF" w:rsidP="0392A453" w:rsidRDefault="271639BF" w14:paraId="72C354D8" w14:textId="633915C4">
            <w:r w:rsidRPr="0392A453">
              <w:rPr>
                <w:rFonts w:ascii="Bookman Old Style" w:hAnsi="Bookman Old Style" w:eastAsia="Bookman Old Style" w:cs="Bookman Old Style"/>
                <w:szCs w:val="20"/>
              </w:rPr>
              <w:t xml:space="preserve">Duquesne University </w:t>
            </w:r>
            <w:r w:rsidRPr="0392A453" w:rsidR="5015B02A">
              <w:rPr>
                <w:rFonts w:ascii="Bookman Old Style" w:hAnsi="Bookman Old Style" w:eastAsia="Bookman Old Style" w:cs="Bookman Old Style"/>
              </w:rPr>
              <w:t xml:space="preserve">| </w:t>
            </w:r>
            <w:r w:rsidRPr="0392A453">
              <w:rPr>
                <w:rFonts w:ascii="Bookman Old Style" w:hAnsi="Bookman Old Style" w:eastAsia="Bookman Old Style" w:cs="Bookman Old Style"/>
                <w:szCs w:val="20"/>
              </w:rPr>
              <w:t>Pittsburgh, PA</w:t>
            </w:r>
          </w:p>
        </w:tc>
        <w:tc>
          <w:tcPr>
            <w:tcW w:w="167" w:type="dxa"/>
            <w:tcMar/>
          </w:tcPr>
          <w:p w:rsidR="00322B9A" w:rsidRDefault="00322B9A" w14:paraId="2100A92A" w14:textId="77777777">
            <w:pPr>
              <w:ind w:left="0"/>
              <w:rPr>
                <w:rFonts w:cstheme="minorBidi"/>
                <w:color w:val="auto"/>
                <w:sz w:val="24"/>
              </w:rPr>
            </w:pPr>
          </w:p>
        </w:tc>
        <w:tc>
          <w:tcPr>
            <w:tcW w:w="348" w:type="dxa"/>
            <w:tcMar/>
          </w:tcPr>
          <w:p w:rsidR="00322B9A" w:rsidRDefault="00322B9A" w14:paraId="31667917" w14:textId="77777777">
            <w:pPr>
              <w:ind w:left="0"/>
              <w:rPr>
                <w:rFonts w:cstheme="minorBidi"/>
                <w:color w:val="auto"/>
                <w:sz w:val="24"/>
              </w:rPr>
            </w:pPr>
          </w:p>
        </w:tc>
      </w:tr>
      <w:tr w:rsidR="0392A453" w:rsidTr="2816176F" w14:paraId="1EBF4C8D" w14:textId="77777777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2C12CD5" w:rsidP="02C12CD5" w:rsidRDefault="02C12CD5" w14:paraId="44942173" w14:textId="2EA89D47">
            <w:pPr>
              <w:pStyle w:val="Heading1"/>
              <w:spacing w:line="259" w:lineRule="auto"/>
            </w:pPr>
          </w:p>
          <w:p w:rsidR="02C12CD5" w:rsidP="02C12CD5" w:rsidRDefault="02C12CD5" w14:paraId="1C1D6DFD" w14:textId="68371A90">
            <w:pPr>
              <w:pStyle w:val="Heading1"/>
              <w:spacing w:line="259" w:lineRule="auto"/>
            </w:pPr>
          </w:p>
          <w:p w:rsidR="0392A453" w:rsidP="0392A453" w:rsidRDefault="0392A453" w14:paraId="6B19C6F7" w14:textId="5404FD1D">
            <w:pPr>
              <w:pStyle w:val="Heading1"/>
              <w:spacing w:line="259" w:lineRule="auto"/>
            </w:pPr>
            <w:r>
              <w:t>Certifications</w:t>
            </w:r>
          </w:p>
        </w:tc>
        <w:tc>
          <w:tcPr>
            <w:tcW w:w="8222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216" w:type="dxa"/>
              <w:bottom w:w="216" w:type="dxa"/>
            </w:tcMar>
          </w:tcPr>
          <w:p w:rsidR="0392A453" w:rsidP="0392A453" w:rsidRDefault="0392A453" w14:paraId="09A4411B" w14:textId="121BA085">
            <w:pPr>
              <w:rPr>
                <w:rFonts w:ascii="Bookman Old Style" w:hAnsi="Bookman Old Style" w:eastAsia="Bookman Old Style" w:cs="Bookman Old Style"/>
              </w:rPr>
            </w:pPr>
            <w:r w:rsidRPr="02C12CD5">
              <w:rPr>
                <w:rFonts w:ascii="Bookman Old Style" w:hAnsi="Bookman Old Style" w:eastAsia="Bookman Old Style" w:cs="Bookman Old Style"/>
              </w:rPr>
              <w:t>Fellow of the American College of Cardiology</w:t>
            </w:r>
            <w:r w:rsidRPr="02C12CD5" w:rsidR="3208838A">
              <w:rPr>
                <w:rFonts w:ascii="Bookman Old Style" w:hAnsi="Bookman Old Style" w:eastAsia="Bookman Old Style" w:cs="Bookman Old Style"/>
              </w:rPr>
              <w:t>,</w:t>
            </w:r>
            <w:r w:rsidRPr="02C12CD5">
              <w:rPr>
                <w:rFonts w:ascii="Bookman Old Style" w:hAnsi="Bookman Old Style" w:eastAsia="Bookman Old Style" w:cs="Bookman Old Style"/>
              </w:rPr>
              <w:t xml:space="preserve"> Sept</w:t>
            </w:r>
            <w:r w:rsidRPr="02C12CD5" w:rsidR="32D1E9AA">
              <w:rPr>
                <w:rFonts w:ascii="Bookman Old Style" w:hAnsi="Bookman Old Style" w:eastAsia="Bookman Old Style" w:cs="Bookman Old Style"/>
              </w:rPr>
              <w:t>ember</w:t>
            </w:r>
            <w:r w:rsidRPr="02C12CD5">
              <w:rPr>
                <w:rFonts w:ascii="Bookman Old Style" w:hAnsi="Bookman Old Style" w:eastAsia="Bookman Old Style" w:cs="Bookman Old Style"/>
              </w:rPr>
              <w:t xml:space="preserve"> 2023 – Present</w:t>
            </w:r>
          </w:p>
          <w:p w:rsidR="0392A453" w:rsidP="0392A453" w:rsidRDefault="0392A453" w14:paraId="18487EBF" w14:textId="00BADB9B">
            <w:pPr>
              <w:rPr>
                <w:rFonts w:ascii="Bookman Old Style" w:hAnsi="Bookman Old Style" w:eastAsia="Bookman Old Style" w:cs="Bookman Old Style"/>
              </w:rPr>
            </w:pPr>
          </w:p>
          <w:p w:rsidR="0392A453" w:rsidP="0392A453" w:rsidRDefault="0392A453" w14:paraId="634E2C42" w14:textId="22029836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>Board Certified in Cardiovascular Disease, December 2022 – March 2032</w:t>
            </w:r>
          </w:p>
          <w:p w:rsidR="0392A453" w:rsidP="0392A453" w:rsidRDefault="0392A453" w14:paraId="36EF8CC7" w14:textId="1C714924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 xml:space="preserve">American Board of Internal Medicine </w:t>
            </w:r>
          </w:p>
          <w:p w:rsidR="0392A453" w:rsidP="0392A453" w:rsidRDefault="0392A453" w14:paraId="1A2164F7" w14:textId="0C2891CD">
            <w:pPr>
              <w:rPr>
                <w:rFonts w:ascii="Bookman Old Style" w:hAnsi="Bookman Old Style" w:eastAsia="Bookman Old Style" w:cs="Bookman Old Style"/>
              </w:rPr>
            </w:pPr>
          </w:p>
          <w:p w:rsidR="0392A453" w:rsidP="0392A453" w:rsidRDefault="0392A453" w14:paraId="2D892169" w14:textId="14F36A2A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>Board Certified in Internal Medicine, January 2019 – September 2029</w:t>
            </w:r>
          </w:p>
          <w:p w:rsidR="0392A453" w:rsidP="0392A453" w:rsidRDefault="0392A453" w14:paraId="738D792B" w14:textId="64F63919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>American Board of Internal Medicine</w:t>
            </w:r>
          </w:p>
          <w:p w:rsidR="0392A453" w:rsidP="0392A453" w:rsidRDefault="0392A453" w14:paraId="13B78ADF" w14:textId="719DEFBC">
            <w:pPr>
              <w:rPr>
                <w:rFonts w:ascii="Bookman Old Style" w:hAnsi="Bookman Old Style" w:eastAsia="Bookman Old Style" w:cs="Bookman Old Style"/>
              </w:rPr>
            </w:pPr>
          </w:p>
          <w:p w:rsidR="0392A453" w:rsidP="0392A453" w:rsidRDefault="0392A453" w14:paraId="5EA98731" w14:textId="6319ED4E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>Diplomate of the Certification Board of Cardiovascular Computed Tomography (CBCCT), January 2023 – December 2032</w:t>
            </w:r>
          </w:p>
          <w:p w:rsidR="0392A453" w:rsidP="0392A453" w:rsidRDefault="0392A453" w14:paraId="1E32C31C" w14:textId="3F865C49">
            <w:pPr>
              <w:rPr>
                <w:rFonts w:ascii="Bookman Old Style" w:hAnsi="Bookman Old Style" w:eastAsia="Bookman Old Style" w:cs="Bookman Old Style"/>
              </w:rPr>
            </w:pPr>
          </w:p>
          <w:p w:rsidR="0392A453" w:rsidP="0392A453" w:rsidRDefault="0392A453" w14:paraId="7A60AD98" w14:textId="5647C7E1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>Diplomate of the Certification Board of Nuclear Cardiology (CBNC), December 2022 – March 2032</w:t>
            </w:r>
          </w:p>
          <w:p w:rsidR="0392A453" w:rsidP="0392A453" w:rsidRDefault="0392A453" w14:paraId="55EB4884" w14:textId="49A4594E">
            <w:pPr>
              <w:rPr>
                <w:rFonts w:ascii="Bookman Old Style" w:hAnsi="Bookman Old Style" w:eastAsia="Bookman Old Style" w:cs="Bookman Old Style"/>
              </w:rPr>
            </w:pPr>
          </w:p>
          <w:p w:rsidR="0392A453" w:rsidP="0392A453" w:rsidRDefault="0392A453" w14:paraId="7B4D2394" w14:textId="130AD711">
            <w:pPr>
              <w:rPr>
                <w:rFonts w:ascii="Bookman Old Style" w:hAnsi="Bookman Old Style" w:eastAsia="Bookman Old Style" w:cs="Bookman Old Style"/>
              </w:rPr>
            </w:pPr>
            <w:r w:rsidRPr="02C12CD5">
              <w:rPr>
                <w:rFonts w:ascii="Bookman Old Style" w:hAnsi="Bookman Old Style" w:eastAsia="Bookman Old Style" w:cs="Bookman Old Style"/>
              </w:rPr>
              <w:t>Diplomate in Adult Comprehensive Echocardiography, Sept</w:t>
            </w:r>
            <w:r w:rsidRPr="02C12CD5" w:rsidR="1339BB5D">
              <w:rPr>
                <w:rFonts w:ascii="Bookman Old Style" w:hAnsi="Bookman Old Style" w:eastAsia="Bookman Old Style" w:cs="Bookman Old Style"/>
              </w:rPr>
              <w:t xml:space="preserve">. </w:t>
            </w:r>
            <w:r w:rsidRPr="02C12CD5">
              <w:rPr>
                <w:rFonts w:ascii="Bookman Old Style" w:hAnsi="Bookman Old Style" w:eastAsia="Bookman Old Style" w:cs="Bookman Old Style"/>
              </w:rPr>
              <w:t>2021 - 203</w:t>
            </w:r>
            <w:r w:rsidRPr="02C12CD5" w:rsidR="1D09030A">
              <w:rPr>
                <w:rFonts w:ascii="Bookman Old Style" w:hAnsi="Bookman Old Style" w:eastAsia="Bookman Old Style" w:cs="Bookman Old Style"/>
              </w:rPr>
              <w:t>1</w:t>
            </w:r>
          </w:p>
          <w:p w:rsidR="0392A453" w:rsidP="0392A453" w:rsidRDefault="0392A453" w14:paraId="72BA05E1" w14:textId="095CFF72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>National Board of Echocardiography</w:t>
            </w:r>
          </w:p>
          <w:p w:rsidR="0392A453" w:rsidP="0392A453" w:rsidRDefault="0392A453" w14:paraId="4769BCFD" w14:textId="5CF6341A">
            <w:pPr>
              <w:rPr>
                <w:rFonts w:ascii="Bookman Old Style" w:hAnsi="Bookman Old Style" w:eastAsia="Bookman Old Style" w:cs="Bookman Old Style"/>
              </w:rPr>
            </w:pPr>
          </w:p>
          <w:p w:rsidR="0392A453" w:rsidP="0392A453" w:rsidRDefault="0392A453" w14:paraId="76E2A68A" w14:textId="4F6F20C7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>Advanced Cardiac Life Support (ACLS), June 2022 – June 2024</w:t>
            </w:r>
          </w:p>
          <w:p w:rsidR="0392A453" w:rsidP="0392A453" w:rsidRDefault="0392A453" w14:paraId="210B1F6E" w14:textId="02AEDEBD">
            <w:pPr>
              <w:rPr>
                <w:rFonts w:ascii="Bookman Old Style" w:hAnsi="Bookman Old Style" w:eastAsia="Bookman Old Style" w:cs="Bookman Old Style"/>
              </w:rPr>
            </w:pPr>
            <w:r w:rsidRPr="0392A453">
              <w:rPr>
                <w:rFonts w:ascii="Bookman Old Style" w:hAnsi="Bookman Old Style" w:eastAsia="Bookman Old Style" w:cs="Bookman Old Style"/>
              </w:rPr>
              <w:t>American Heart Association</w:t>
            </w:r>
          </w:p>
        </w:tc>
        <w:tc>
          <w:tcPr>
            <w:tcW w:w="167" w:type="dxa"/>
            <w:tcMar/>
          </w:tcPr>
          <w:p w:rsidR="00322B9A" w:rsidRDefault="00322B9A" w14:paraId="4340301C" w14:textId="77777777">
            <w:pPr>
              <w:ind w:left="0"/>
              <w:rPr>
                <w:rFonts w:cstheme="minorBidi"/>
                <w:color w:val="auto"/>
                <w:sz w:val="24"/>
              </w:rPr>
            </w:pPr>
          </w:p>
        </w:tc>
        <w:tc>
          <w:tcPr>
            <w:tcW w:w="348" w:type="dxa"/>
            <w:tcMar/>
          </w:tcPr>
          <w:p w:rsidR="00322B9A" w:rsidRDefault="00322B9A" w14:paraId="10828A53" w14:textId="77777777">
            <w:pPr>
              <w:ind w:left="0"/>
              <w:rPr>
                <w:rFonts w:cstheme="minorBidi"/>
                <w:color w:val="auto"/>
                <w:sz w:val="24"/>
              </w:rPr>
            </w:pPr>
          </w:p>
        </w:tc>
      </w:tr>
      <w:tr w:rsidR="0392A453" w:rsidTr="2816176F" w14:paraId="757D2FD7" w14:textId="77777777">
        <w:trPr>
          <w:gridAfter w:val="2"/>
          <w:wAfter w:w="515" w:type="dxa"/>
          <w:trHeight w:val="1605"/>
        </w:trPr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392A453" w:rsidP="0392A453" w:rsidRDefault="0392A453" w14:paraId="2745C242" w14:textId="77498DFC">
            <w:pPr>
              <w:pStyle w:val="Heading1"/>
            </w:pPr>
          </w:p>
          <w:p w:rsidR="3EBAD647" w:rsidP="0392A453" w:rsidRDefault="3EBAD647" w14:paraId="1A8EF786" w14:textId="700F5E0F">
            <w:pPr>
              <w:pStyle w:val="Heading1"/>
              <w:spacing w:line="259" w:lineRule="auto"/>
            </w:pPr>
            <w:r>
              <w:t xml:space="preserve">Licenses </w:t>
            </w:r>
          </w:p>
        </w:tc>
        <w:tc>
          <w:tcPr>
            <w:tcW w:w="8222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216" w:type="dxa"/>
              <w:bottom w:w="216" w:type="dxa"/>
            </w:tcMar>
          </w:tcPr>
          <w:p w:rsidR="3EBAD647" w:rsidP="0392A453" w:rsidRDefault="3EBAD647" w14:paraId="2002FD58" w14:textId="7F1ECCAE">
            <w:pPr>
              <w:spacing w:line="259" w:lineRule="auto"/>
            </w:pPr>
            <w:r w:rsidRPr="0392A453">
              <w:rPr>
                <w:rFonts w:ascii="Bookman Old Style" w:hAnsi="Bookman Old Style" w:eastAsia="Bookman Old Style" w:cs="Bookman Old Style"/>
                <w:szCs w:val="20"/>
              </w:rPr>
              <w:t>Montana Medical License, 2022 - Present</w:t>
            </w:r>
          </w:p>
          <w:p w:rsidR="0392A453" w:rsidP="0392A453" w:rsidRDefault="0392A453" w14:paraId="26476885" w14:textId="62A8DB0C">
            <w:pPr>
              <w:spacing w:line="259" w:lineRule="auto"/>
              <w:rPr>
                <w:rFonts w:ascii="Bookman Old Style" w:hAnsi="Bookman Old Style" w:eastAsia="Bookman Old Style" w:cs="Bookman Old Style"/>
                <w:szCs w:val="20"/>
              </w:rPr>
            </w:pPr>
          </w:p>
          <w:p w:rsidR="3EBAD647" w:rsidP="0392A453" w:rsidRDefault="3EBAD647" w14:paraId="0865416F" w14:textId="215A8AFE">
            <w:pPr>
              <w:spacing w:line="259" w:lineRule="auto"/>
              <w:rPr>
                <w:rFonts w:ascii="Bookman Old Style" w:hAnsi="Bookman Old Style" w:eastAsia="Bookman Old Style" w:cs="Bookman Old Style"/>
                <w:szCs w:val="20"/>
              </w:rPr>
            </w:pPr>
            <w:r w:rsidRPr="0392A453">
              <w:rPr>
                <w:rFonts w:ascii="Bookman Old Style" w:hAnsi="Bookman Old Style" w:eastAsia="Bookman Old Style" w:cs="Bookman Old Style"/>
                <w:szCs w:val="20"/>
              </w:rPr>
              <w:t>Wyoming Medical License, 2022 – Present</w:t>
            </w:r>
          </w:p>
          <w:p w:rsidR="0392A453" w:rsidP="0392A453" w:rsidRDefault="0392A453" w14:paraId="4E2B2697" w14:textId="498C172E">
            <w:pPr>
              <w:spacing w:line="259" w:lineRule="auto"/>
              <w:rPr>
                <w:rFonts w:ascii="Bookman Old Style" w:hAnsi="Bookman Old Style" w:eastAsia="Bookman Old Style" w:cs="Bookman Old Style"/>
                <w:szCs w:val="20"/>
              </w:rPr>
            </w:pPr>
          </w:p>
          <w:p w:rsidR="3EBAD647" w:rsidP="08F4B48A" w:rsidRDefault="3EBAD647" w14:paraId="2A0BE5BE" w14:textId="39ECEFAA">
            <w:pPr>
              <w:spacing w:line="259" w:lineRule="auto"/>
              <w:rPr>
                <w:rFonts w:ascii="Bookman Old Style" w:hAnsi="Bookman Old Style" w:eastAsia="Bookman Old Style" w:cs="Bookman Old Style"/>
              </w:rPr>
            </w:pPr>
            <w:r w:rsidRPr="08F4B48A">
              <w:rPr>
                <w:rFonts w:ascii="Bookman Old Style" w:hAnsi="Bookman Old Style" w:eastAsia="Bookman Old Style" w:cs="Bookman Old Style"/>
              </w:rPr>
              <w:t>DEA License, 2019</w:t>
            </w:r>
            <w:r w:rsidRPr="08F4B48A" w:rsidR="074A0348">
              <w:rPr>
                <w:rFonts w:ascii="Bookman Old Style" w:hAnsi="Bookman Old Style" w:eastAsia="Bookman Old Style" w:cs="Bookman Old Style"/>
              </w:rPr>
              <w:t xml:space="preserve"> – </w:t>
            </w:r>
            <w:r w:rsidRPr="08F4B48A">
              <w:rPr>
                <w:rFonts w:ascii="Bookman Old Style" w:hAnsi="Bookman Old Style" w:eastAsia="Bookman Old Style" w:cs="Bookman Old Style"/>
              </w:rPr>
              <w:t>Present</w:t>
            </w:r>
          </w:p>
        </w:tc>
      </w:tr>
      <w:tr w:rsidR="1C46C602" w:rsidTr="2816176F" w14:paraId="28C252AC" w14:textId="77777777">
        <w:trPr>
          <w:gridAfter w:val="2"/>
          <w:wAfter w:w="515" w:type="dxa"/>
          <w:trHeight w:val="1755"/>
        </w:trPr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1C46C602" w:rsidP="1C46C602" w:rsidRDefault="1C46C602" w14:paraId="07013387" w14:textId="6C76BE5E">
            <w:pPr>
              <w:pStyle w:val="Heading1"/>
            </w:pPr>
          </w:p>
          <w:p w:rsidR="0D0CAC95" w:rsidP="1C46C602" w:rsidRDefault="0D0CAC95" w14:paraId="4E5A4ECF" w14:textId="028A98CD">
            <w:pPr>
              <w:pStyle w:val="Heading1"/>
            </w:pPr>
            <w:r>
              <w:t>Prior Experience</w:t>
            </w:r>
          </w:p>
        </w:tc>
        <w:tc>
          <w:tcPr>
            <w:tcW w:w="8222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216" w:type="dxa"/>
              <w:bottom w:w="216" w:type="dxa"/>
            </w:tcMar>
          </w:tcPr>
          <w:p w:rsidR="1B0B5F4B" w:rsidP="1C46C602" w:rsidRDefault="1B0B5F4B" w14:paraId="530CAB99" w14:textId="0E8B639B">
            <w:pPr>
              <w:spacing w:line="259" w:lineRule="auto"/>
              <w:ind w:left="0"/>
              <w:rPr>
                <w:rFonts w:ascii="Bookman Old Style" w:hAnsi="Bookman Old Style" w:eastAsia="Bookman Old Style" w:cs="Bookman Old Style"/>
                <w:szCs w:val="20"/>
              </w:rPr>
            </w:pPr>
            <w:r w:rsidRPr="1C46C602">
              <w:rPr>
                <w:rFonts w:ascii="Bookman Old Style" w:hAnsi="Bookman Old Style" w:eastAsia="Bookman Old Style" w:cs="Bookman Old Style"/>
              </w:rPr>
              <w:t xml:space="preserve">  </w:t>
            </w:r>
            <w:r w:rsidRPr="1C46C602" w:rsidR="057022E5">
              <w:rPr>
                <w:rFonts w:ascii="Bookman Old Style" w:hAnsi="Bookman Old Style" w:eastAsia="Bookman Old Style" w:cs="Bookman Old Style"/>
              </w:rPr>
              <w:t xml:space="preserve">MCAT Course Instructor, ExamKrackers Inc. | Pittsburgh &amp; Phila., PA </w:t>
            </w:r>
          </w:p>
          <w:p w:rsidR="057022E5" w:rsidP="1C46C602" w:rsidRDefault="057022E5" w14:paraId="01E37162" w14:textId="3DC697E2">
            <w:pPr>
              <w:spacing w:line="259" w:lineRule="auto"/>
              <w:ind w:left="0"/>
              <w:rPr>
                <w:rFonts w:ascii="Bookman Old Style" w:hAnsi="Bookman Old Style" w:eastAsia="Bookman Old Style" w:cs="Bookman Old Style"/>
                <w:szCs w:val="20"/>
              </w:rPr>
            </w:pPr>
            <w:r w:rsidRPr="1C46C602">
              <w:rPr>
                <w:rFonts w:ascii="Bookman Old Style" w:hAnsi="Bookman Old Style" w:eastAsia="Bookman Old Style" w:cs="Bookman Old Style"/>
              </w:rPr>
              <w:t xml:space="preserve">  March 2011 – July 2012</w:t>
            </w:r>
          </w:p>
          <w:p w:rsidR="057022E5" w:rsidP="1C46C602" w:rsidRDefault="057022E5" w14:paraId="341EB7ED" w14:textId="4A3A5C4D">
            <w:pPr>
              <w:spacing w:line="259" w:lineRule="auto"/>
              <w:ind w:left="0"/>
              <w:rPr>
                <w:rFonts w:ascii="Bookman Old Style" w:hAnsi="Bookman Old Style" w:eastAsia="Bookman Old Style" w:cs="Bookman Old Style"/>
                <w:szCs w:val="20"/>
              </w:rPr>
            </w:pPr>
            <w:r w:rsidRPr="1C46C602">
              <w:rPr>
                <w:rFonts w:ascii="Bookman Old Style" w:hAnsi="Bookman Old Style" w:eastAsia="Bookman Old Style" w:cs="Bookman Old Style"/>
                <w:szCs w:val="20"/>
              </w:rPr>
              <w:t xml:space="preserve">   </w:t>
            </w:r>
          </w:p>
          <w:p w:rsidR="057022E5" w:rsidP="1C46C602" w:rsidRDefault="057022E5" w14:paraId="5A49DC87" w14:textId="6DB3DB5B">
            <w:pPr>
              <w:spacing w:line="259" w:lineRule="auto"/>
              <w:ind w:left="0"/>
              <w:rPr>
                <w:rFonts w:ascii="Bookman Old Style" w:hAnsi="Bookman Old Style" w:eastAsia="Bookman Old Style" w:cs="Bookman Old Style"/>
                <w:szCs w:val="20"/>
              </w:rPr>
            </w:pPr>
            <w:r w:rsidRPr="1C46C602">
              <w:rPr>
                <w:rFonts w:ascii="Bookman Old Style" w:hAnsi="Bookman Old Style" w:eastAsia="Bookman Old Style" w:cs="Bookman Old Style"/>
                <w:szCs w:val="20"/>
              </w:rPr>
              <w:t xml:space="preserve">  Teaching Assistant in Environmental Sciences, Duquesne University |</w:t>
            </w:r>
          </w:p>
          <w:p w:rsidR="6D5BBF48" w:rsidP="1C46C602" w:rsidRDefault="6D5BBF48" w14:paraId="3C09325D" w14:textId="2DED320D">
            <w:pPr>
              <w:spacing w:line="259" w:lineRule="auto"/>
              <w:ind w:left="0"/>
              <w:rPr>
                <w:rFonts w:ascii="Bookman Old Style" w:hAnsi="Bookman Old Style" w:eastAsia="Bookman Old Style" w:cs="Bookman Old Style"/>
                <w:szCs w:val="20"/>
              </w:rPr>
            </w:pPr>
            <w:r w:rsidRPr="1C46C602">
              <w:rPr>
                <w:rFonts w:ascii="Bookman Old Style" w:hAnsi="Bookman Old Style" w:eastAsia="Bookman Old Style" w:cs="Bookman Old Style"/>
                <w:szCs w:val="20"/>
              </w:rPr>
              <w:t xml:space="preserve">  August 2010 - June 2011</w:t>
            </w:r>
            <w:r w:rsidRPr="1C46C602" w:rsidR="057022E5">
              <w:rPr>
                <w:rFonts w:ascii="Bookman Old Style" w:hAnsi="Bookman Old Style" w:eastAsia="Bookman Old Style" w:cs="Bookman Old Style"/>
                <w:szCs w:val="20"/>
              </w:rPr>
              <w:t xml:space="preserve"> </w:t>
            </w:r>
            <w:r w:rsidRPr="1C46C602" w:rsidR="15CA762C">
              <w:rPr>
                <w:rFonts w:ascii="Bookman Old Style" w:hAnsi="Bookman Old Style" w:eastAsia="Bookman Old Style" w:cs="Bookman Old Style"/>
                <w:szCs w:val="20"/>
              </w:rPr>
              <w:t xml:space="preserve">  </w:t>
            </w:r>
          </w:p>
          <w:p w:rsidR="1C46C602" w:rsidP="1C46C602" w:rsidRDefault="1C46C602" w14:paraId="79939239" w14:textId="62A8DB0C">
            <w:pPr>
              <w:spacing w:line="259" w:lineRule="auto"/>
              <w:rPr>
                <w:rFonts w:ascii="Bookman Old Style" w:hAnsi="Bookman Old Style" w:eastAsia="Bookman Old Style" w:cs="Bookman Old Style"/>
              </w:rPr>
            </w:pPr>
          </w:p>
          <w:p w:rsidR="057022E5" w:rsidP="1C46C602" w:rsidRDefault="057022E5" w14:paraId="23A32426" w14:textId="587E4F7E">
            <w:pPr>
              <w:spacing w:line="259" w:lineRule="auto"/>
              <w:ind w:left="0"/>
              <w:rPr>
                <w:rFonts w:ascii="Bookman Old Style" w:hAnsi="Bookman Old Style" w:eastAsia="Bookman Old Style" w:cs="Bookman Old Style"/>
                <w:szCs w:val="20"/>
              </w:rPr>
            </w:pPr>
            <w:r w:rsidRPr="1C46C602">
              <w:rPr>
                <w:rFonts w:ascii="Bookman Old Style" w:hAnsi="Bookman Old Style" w:eastAsia="Bookman Old Style" w:cs="Bookman Old Style"/>
                <w:szCs w:val="20"/>
              </w:rPr>
              <w:t xml:space="preserve">  Research Assistant in Biology, Duquesne University | Pittsburgh, PA</w:t>
            </w:r>
          </w:p>
          <w:p w:rsidR="1C46C602" w:rsidP="08F4B48A" w:rsidRDefault="057022E5" w14:paraId="3ABBC74E" w14:textId="58167532">
            <w:pPr>
              <w:spacing w:line="259" w:lineRule="auto"/>
              <w:ind w:left="0"/>
              <w:rPr>
                <w:rFonts w:ascii="Bookman Old Style" w:hAnsi="Bookman Old Style" w:eastAsia="Bookman Old Style" w:cs="Bookman Old Style"/>
                <w:szCs w:val="20"/>
              </w:rPr>
            </w:pPr>
            <w:r w:rsidRPr="08F4B48A">
              <w:rPr>
                <w:rFonts w:ascii="Bookman Old Style" w:hAnsi="Bookman Old Style" w:eastAsia="Bookman Old Style" w:cs="Bookman Old Style"/>
                <w:szCs w:val="20"/>
              </w:rPr>
              <w:t xml:space="preserve">  April 2009 - May 2011</w:t>
            </w:r>
          </w:p>
        </w:tc>
      </w:tr>
      <w:tr w:rsidR="08F4B48A" w:rsidTr="2816176F" w14:paraId="551558EB" w14:textId="77777777">
        <w:trPr>
          <w:gridAfter w:val="2"/>
          <w:wAfter w:w="515" w:type="dxa"/>
          <w:trHeight w:val="1755"/>
        </w:trPr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8F4B48A" w:rsidP="08F4B48A" w:rsidRDefault="08F4B48A" w14:paraId="24001EEE" w14:textId="2C6787E4">
            <w:pPr>
              <w:pStyle w:val="Heading1"/>
            </w:pPr>
          </w:p>
          <w:p w:rsidR="31C304D4" w:rsidP="08F4B48A" w:rsidRDefault="31C304D4" w14:paraId="5F19DCA1" w14:textId="0B175857">
            <w:pPr>
              <w:ind w:left="0"/>
              <w:rPr>
                <w:rFonts w:ascii="Mangal" w:hAnsi="Mangal" w:eastAsia="Mangal" w:cs="Mangal"/>
                <w:b/>
                <w:bCs/>
                <w:sz w:val="24"/>
              </w:rPr>
            </w:pPr>
            <w:r w:rsidRPr="08F4B48A">
              <w:rPr>
                <w:rFonts w:ascii="Mangal" w:hAnsi="Mangal" w:eastAsia="Mangal" w:cs="Mangal"/>
                <w:b/>
                <w:bCs/>
                <w:sz w:val="24"/>
              </w:rPr>
              <w:t>Leadership</w:t>
            </w:r>
          </w:p>
          <w:p w:rsidR="31C304D4" w:rsidP="08F4B48A" w:rsidRDefault="31C304D4" w14:paraId="1DA4DFCC" w14:textId="5F384C0A">
            <w:pPr>
              <w:ind w:left="0"/>
              <w:rPr>
                <w:rFonts w:ascii="Mangal" w:hAnsi="Mangal" w:eastAsia="Mangal" w:cs="Mangal"/>
                <w:b/>
                <w:bCs/>
                <w:sz w:val="24"/>
              </w:rPr>
            </w:pPr>
            <w:r w:rsidRPr="08F4B48A">
              <w:rPr>
                <w:rFonts w:ascii="Mangal" w:hAnsi="Mangal" w:eastAsia="Mangal" w:cs="Mangal"/>
                <w:b/>
                <w:bCs/>
                <w:sz w:val="24"/>
              </w:rPr>
              <w:t xml:space="preserve">Positions </w:t>
            </w:r>
          </w:p>
        </w:tc>
        <w:tc>
          <w:tcPr>
            <w:tcW w:w="8222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216" w:type="dxa"/>
              <w:bottom w:w="216" w:type="dxa"/>
            </w:tcMar>
          </w:tcPr>
          <w:p w:rsidR="31C304D4" w:rsidP="08F4B48A" w:rsidRDefault="31C304D4" w14:paraId="773A33A3" w14:textId="427CE3B3">
            <w:pPr>
              <w:rPr>
                <w:rFonts w:ascii="Bookman Old Style" w:hAnsi="Bookman Old Style" w:eastAsia="Bookman Old Style" w:cs="Bookman Old Style"/>
              </w:rPr>
            </w:pPr>
            <w:r w:rsidRPr="08F4B48A">
              <w:rPr>
                <w:rFonts w:ascii="Bookman Old Style" w:hAnsi="Bookman Old Style" w:eastAsia="Bookman Old Style" w:cs="Bookman Old Style"/>
              </w:rPr>
              <w:t xml:space="preserve">Credentialing Committee, Cardiology Chair </w:t>
            </w:r>
            <w:r w:rsidRPr="08F4B48A" w:rsidR="38ACBDED">
              <w:rPr>
                <w:rFonts w:ascii="Bookman Old Style" w:hAnsi="Bookman Old Style" w:eastAsia="Bookman Old Style" w:cs="Bookman Old Style"/>
              </w:rPr>
              <w:t xml:space="preserve">| </w:t>
            </w:r>
            <w:r w:rsidRPr="08F4B48A" w:rsidR="6B7C84DE">
              <w:rPr>
                <w:rFonts w:ascii="Bookman Old Style" w:hAnsi="Bookman Old Style" w:eastAsia="Bookman Old Style" w:cs="Bookman Old Style"/>
              </w:rPr>
              <w:t xml:space="preserve">April </w:t>
            </w:r>
            <w:r w:rsidRPr="08F4B48A">
              <w:rPr>
                <w:rFonts w:ascii="Bookman Old Style" w:hAnsi="Bookman Old Style" w:eastAsia="Bookman Old Style" w:cs="Bookman Old Style"/>
              </w:rPr>
              <w:t>202</w:t>
            </w:r>
            <w:r w:rsidRPr="08F4B48A" w:rsidR="06183E20">
              <w:rPr>
                <w:rFonts w:ascii="Bookman Old Style" w:hAnsi="Bookman Old Style" w:eastAsia="Bookman Old Style" w:cs="Bookman Old Style"/>
              </w:rPr>
              <w:t>3</w:t>
            </w:r>
            <w:r w:rsidRPr="08F4B48A">
              <w:rPr>
                <w:rFonts w:ascii="Bookman Old Style" w:hAnsi="Bookman Old Style" w:eastAsia="Bookman Old Style" w:cs="Bookman Old Style"/>
              </w:rPr>
              <w:t xml:space="preserve"> – Present </w:t>
            </w:r>
          </w:p>
          <w:p w:rsidR="31C304D4" w:rsidP="08F4B48A" w:rsidRDefault="31C304D4" w14:paraId="0A313BDA" w14:textId="308F7458">
            <w:pPr>
              <w:rPr>
                <w:rFonts w:ascii="Bookman Old Style" w:hAnsi="Bookman Old Style" w:eastAsia="Bookman Old Style" w:cs="Bookman Old Style"/>
              </w:rPr>
            </w:pPr>
            <w:r w:rsidRPr="08F4B48A">
              <w:rPr>
                <w:rFonts w:ascii="Bookman Old Style" w:hAnsi="Bookman Old Style" w:eastAsia="Bookman Old Style" w:cs="Bookman Old Style"/>
              </w:rPr>
              <w:t>Intermountain Health | St. Vincent Healthcare, Billings, MT</w:t>
            </w:r>
          </w:p>
          <w:p w:rsidR="08F4B48A" w:rsidP="08F4B48A" w:rsidRDefault="08F4B48A" w14:paraId="2D807D8F" w14:textId="41642080">
            <w:pPr>
              <w:spacing w:line="259" w:lineRule="auto"/>
              <w:rPr>
                <w:rFonts w:ascii="Bookman Old Style" w:hAnsi="Bookman Old Style" w:eastAsia="Bookman Old Style" w:cs="Bookman Old Style"/>
              </w:rPr>
            </w:pPr>
          </w:p>
          <w:p w:rsidR="035A42E9" w:rsidP="08F4B48A" w:rsidRDefault="035A42E9" w14:paraId="319CC392" w14:textId="55BADDDE">
            <w:pPr>
              <w:rPr>
                <w:rFonts w:ascii="Bookman Old Style" w:hAnsi="Bookman Old Style" w:eastAsia="Bookman Old Style" w:cs="Bookman Old Style"/>
              </w:rPr>
            </w:pPr>
            <w:r w:rsidRPr="08F4B48A">
              <w:rPr>
                <w:rFonts w:ascii="Bookman Old Style" w:hAnsi="Bookman Old Style" w:eastAsia="Bookman Old Style" w:cs="Bookman Old Style"/>
              </w:rPr>
              <w:t xml:space="preserve">Chest Pain Committee, Member | </w:t>
            </w:r>
            <w:r w:rsidRPr="08F4B48A" w:rsidR="2346F746">
              <w:rPr>
                <w:rFonts w:ascii="Bookman Old Style" w:hAnsi="Bookman Old Style" w:eastAsia="Bookman Old Style" w:cs="Bookman Old Style"/>
              </w:rPr>
              <w:t xml:space="preserve">February </w:t>
            </w:r>
            <w:r w:rsidRPr="08F4B48A">
              <w:rPr>
                <w:rFonts w:ascii="Bookman Old Style" w:hAnsi="Bookman Old Style" w:eastAsia="Bookman Old Style" w:cs="Bookman Old Style"/>
              </w:rPr>
              <w:t xml:space="preserve">2023 – Present </w:t>
            </w:r>
          </w:p>
          <w:p w:rsidR="035A42E9" w:rsidP="08F4B48A" w:rsidRDefault="035A42E9" w14:paraId="0697EDEC" w14:textId="3DD3CF44">
            <w:pPr>
              <w:rPr>
                <w:rFonts w:ascii="Bookman Old Style" w:hAnsi="Bookman Old Style" w:eastAsia="Bookman Old Style" w:cs="Bookman Old Style"/>
              </w:rPr>
            </w:pPr>
            <w:r w:rsidRPr="08F4B48A">
              <w:rPr>
                <w:rFonts w:ascii="Bookman Old Style" w:hAnsi="Bookman Old Style" w:eastAsia="Bookman Old Style" w:cs="Bookman Old Style"/>
              </w:rPr>
              <w:t>Intermountain Health | St. Vincent Healthcare, Billings, MT</w:t>
            </w:r>
          </w:p>
        </w:tc>
      </w:tr>
      <w:tr w:rsidR="1C46C602" w:rsidTr="2816176F" w14:paraId="64F04BAB" w14:textId="77777777">
        <w:trPr>
          <w:gridAfter w:val="2"/>
          <w:wAfter w:w="515" w:type="dxa"/>
          <w:trHeight w:val="1755"/>
        </w:trPr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1C46C602" w:rsidP="1C46C602" w:rsidRDefault="1C46C602" w14:paraId="42D81423" w14:textId="18BDE250">
            <w:pPr>
              <w:pStyle w:val="Heading1"/>
              <w:spacing w:line="259" w:lineRule="auto"/>
            </w:pPr>
            <w:r>
              <w:t>Awards</w:t>
            </w:r>
          </w:p>
        </w:tc>
        <w:tc>
          <w:tcPr>
            <w:tcW w:w="8222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216" w:type="dxa"/>
              <w:bottom w:w="216" w:type="dxa"/>
            </w:tcMar>
          </w:tcPr>
          <w:p w:rsidR="1C46C602" w:rsidP="1C46C602" w:rsidRDefault="1C46C602" w14:paraId="7CA842F1" w14:textId="07CB839B">
            <w:pPr>
              <w:spacing w:line="259" w:lineRule="auto"/>
              <w:rPr>
                <w:rFonts w:ascii="Bookman Old Style" w:hAnsi="Bookman Old Style" w:eastAsia="Bookman Old Style" w:cs="Bookman Old Style"/>
              </w:rPr>
            </w:pPr>
            <w:r w:rsidRPr="1C46C602">
              <w:rPr>
                <w:rFonts w:ascii="Bookman Old Style" w:hAnsi="Bookman Old Style" w:eastAsia="Bookman Old Style" w:cs="Bookman Old Style"/>
              </w:rPr>
              <w:t xml:space="preserve">Philadelphia College of Osteopathic Medicine's Foundation Scholarship, 2011 </w:t>
            </w:r>
          </w:p>
          <w:p w:rsidR="1C46C602" w:rsidP="1C46C602" w:rsidRDefault="1C46C602" w14:paraId="3D6D15FF" w14:textId="0EAE577C">
            <w:pPr>
              <w:spacing w:line="259" w:lineRule="auto"/>
              <w:rPr>
                <w:rFonts w:ascii="Bookman Old Style" w:hAnsi="Bookman Old Style" w:eastAsia="Bookman Old Style" w:cs="Bookman Old Style"/>
              </w:rPr>
            </w:pPr>
          </w:p>
          <w:p w:rsidR="1C46C602" w:rsidP="1C46C602" w:rsidRDefault="1C46C602" w14:paraId="2F320B3A" w14:textId="4370A6F4">
            <w:pPr>
              <w:spacing w:line="259" w:lineRule="auto"/>
              <w:rPr>
                <w:rFonts w:ascii="Bookman Old Style" w:hAnsi="Bookman Old Style" w:eastAsia="Bookman Old Style" w:cs="Bookman Old Style"/>
              </w:rPr>
            </w:pPr>
            <w:r w:rsidRPr="1C46C602">
              <w:rPr>
                <w:rFonts w:ascii="Bookman Old Style" w:hAnsi="Bookman Old Style" w:eastAsia="Bookman Old Style" w:cs="Bookman Old Style"/>
              </w:rPr>
              <w:t xml:space="preserve">AmeriCorps Educational Award, 2011 </w:t>
            </w:r>
          </w:p>
          <w:p w:rsidR="1C46C602" w:rsidP="1C46C602" w:rsidRDefault="1C46C602" w14:paraId="21C21B0A" w14:textId="02AA3D4A">
            <w:pPr>
              <w:spacing w:line="259" w:lineRule="auto"/>
              <w:rPr>
                <w:rFonts w:ascii="Bookman Old Style" w:hAnsi="Bookman Old Style" w:eastAsia="Bookman Old Style" w:cs="Bookman Old Style"/>
              </w:rPr>
            </w:pPr>
          </w:p>
          <w:p w:rsidR="1C46C602" w:rsidP="1C46C602" w:rsidRDefault="1C46C602" w14:paraId="33DB8750" w14:textId="2CE49232">
            <w:pPr>
              <w:spacing w:line="259" w:lineRule="auto"/>
              <w:rPr>
                <w:rFonts w:ascii="Bookman Old Style" w:hAnsi="Bookman Old Style" w:eastAsia="Bookman Old Style" w:cs="Bookman Old Style"/>
              </w:rPr>
            </w:pPr>
            <w:r w:rsidRPr="1C46C602">
              <w:rPr>
                <w:rFonts w:ascii="Bookman Old Style" w:hAnsi="Bookman Old Style" w:eastAsia="Bookman Old Style" w:cs="Bookman Old Style"/>
              </w:rPr>
              <w:t>Duquesne University Dean's Scholarship, 200</w:t>
            </w:r>
            <w:r w:rsidRPr="1C46C602" w:rsidR="3A8766C4">
              <w:rPr>
                <w:rFonts w:ascii="Bookman Old Style" w:hAnsi="Bookman Old Style" w:eastAsia="Bookman Old Style" w:cs="Bookman Old Style"/>
              </w:rPr>
              <w:t>7</w:t>
            </w:r>
          </w:p>
        </w:tc>
      </w:tr>
    </w:tbl>
    <w:p w:rsidR="07039358" w:rsidP="07039358" w:rsidRDefault="07039358" w14:paraId="5F6BB1EE" w14:textId="3ABDC1FC">
      <w:pPr>
        <w:spacing w:line="259" w:lineRule="auto"/>
        <w:ind w:left="720" w:firstLine="720"/>
        <w:rPr>
          <w:rFonts w:ascii="Bookman Old Style" w:hAnsi="Bookman Old Style" w:eastAsia="Bookman Old Style" w:cs="Bookman Old Style"/>
          <w:szCs w:val="20"/>
        </w:rPr>
      </w:pPr>
    </w:p>
    <w:p w:rsidR="07039358" w:rsidP="07039358" w:rsidRDefault="07039358" w14:paraId="2DB30A8D" w14:textId="6AA87DDC">
      <w:pPr>
        <w:spacing w:line="259" w:lineRule="auto"/>
        <w:ind w:left="720" w:firstLine="720"/>
        <w:rPr>
          <w:rFonts w:ascii="Bookman Old Style" w:hAnsi="Bookman Old Style" w:eastAsia="Bookman Old Style" w:cs="Bookman Old Style"/>
          <w:szCs w:val="20"/>
        </w:rPr>
      </w:pPr>
    </w:p>
    <w:p w:rsidR="60F7850C" w:rsidP="60F7850C" w:rsidRDefault="60F7850C" w14:paraId="5A17B674" w14:textId="1707D698">
      <w:pPr>
        <w:spacing w:line="259" w:lineRule="auto"/>
        <w:rPr>
          <w:rFonts w:ascii="Bookman Old Style" w:hAnsi="Bookman Old Style" w:eastAsia="Bookman Old Style" w:cs="Bookman Old Style"/>
          <w:szCs w:val="20"/>
        </w:rPr>
      </w:pPr>
    </w:p>
    <w:p w:rsidR="60F7850C" w:rsidP="60F7850C" w:rsidRDefault="60F7850C" w14:paraId="1891E996" w14:textId="04E33429">
      <w:pPr>
        <w:spacing w:line="259" w:lineRule="auto"/>
        <w:rPr>
          <w:rFonts w:ascii="Bookman Old Style" w:hAnsi="Bookman Old Style" w:eastAsia="Bookman Old Style" w:cs="Bookman Old Style"/>
          <w:szCs w:val="20"/>
        </w:rPr>
      </w:pPr>
    </w:p>
    <w:p w:rsidR="60F7850C" w:rsidP="07039358" w:rsidRDefault="60F7850C" w14:paraId="7B6995BB" w14:textId="2F27F57B">
      <w:pPr>
        <w:spacing w:line="259" w:lineRule="auto"/>
        <w:ind w:left="0"/>
        <w:rPr>
          <w:rFonts w:ascii="Bookman Old Style" w:hAnsi="Bookman Old Style" w:eastAsia="Bookman Old Style" w:cs="Bookman Old Style"/>
          <w:szCs w:val="20"/>
        </w:rPr>
      </w:pPr>
    </w:p>
    <w:p w:rsidR="02C12CD5" w:rsidP="07039358" w:rsidRDefault="02C12CD5" w14:paraId="2F859B33" w14:textId="2481C574"/>
    <w:p w:rsidR="02C12CD5" w:rsidP="02C12CD5" w:rsidRDefault="02C12CD5" w14:paraId="03F65C87" w14:textId="0E4E83A8">
      <w:pPr>
        <w:rPr>
          <w:rFonts w:ascii="Bookman Old Style" w:hAnsi="Bookman Old Style" w:eastAsia="Bookman Old Style" w:cs="Bookman Old Style"/>
          <w:szCs w:val="20"/>
        </w:rPr>
      </w:pPr>
    </w:p>
    <w:sectPr w:rsidR="02C12CD5" w:rsidSect="00566C72">
      <w:headerReference w:type="default" r:id="rId11"/>
      <w:footerReference w:type="default" r:id="rId12"/>
      <w:pgSz w:w="12240" w:h="15840" w:orient="portrait" w:code="1"/>
      <w:pgMar w:top="108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75B8" w:rsidP="00F316AD" w:rsidRDefault="008E75B8" w14:paraId="033F3604" w14:textId="77777777">
      <w:r>
        <w:separator/>
      </w:r>
    </w:p>
  </w:endnote>
  <w:endnote w:type="continuationSeparator" w:id="0">
    <w:p w:rsidR="008E75B8" w:rsidP="00F316AD" w:rsidRDefault="008E75B8" w14:paraId="694B23F4" w14:textId="77777777">
      <w:r>
        <w:continuationSeparator/>
      </w:r>
    </w:p>
  </w:endnote>
  <w:endnote w:type="continuationNotice" w:id="1">
    <w:p w:rsidR="008E75B8" w:rsidRDefault="008E75B8" w14:paraId="161121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2C12CD5" w:rsidTr="02C12CD5" w14:paraId="05D0994A" w14:textId="77777777">
      <w:trPr>
        <w:trHeight w:val="300"/>
      </w:trPr>
      <w:tc>
        <w:tcPr>
          <w:tcW w:w="3360" w:type="dxa"/>
        </w:tcPr>
        <w:p w:rsidR="02C12CD5" w:rsidP="02C12CD5" w:rsidRDefault="02C12CD5" w14:paraId="308A1D75" w14:textId="7F22CD94">
          <w:pPr>
            <w:pStyle w:val="Header"/>
            <w:ind w:left="-115"/>
          </w:pPr>
        </w:p>
      </w:tc>
      <w:tc>
        <w:tcPr>
          <w:tcW w:w="3360" w:type="dxa"/>
        </w:tcPr>
        <w:p w:rsidR="02C12CD5" w:rsidP="02C12CD5" w:rsidRDefault="02C12CD5" w14:paraId="4D61BA7B" w14:textId="3E8E45FA">
          <w:pPr>
            <w:pStyle w:val="Header"/>
            <w:jc w:val="center"/>
          </w:pPr>
        </w:p>
      </w:tc>
      <w:tc>
        <w:tcPr>
          <w:tcW w:w="3360" w:type="dxa"/>
        </w:tcPr>
        <w:p w:rsidR="02C12CD5" w:rsidP="02C12CD5" w:rsidRDefault="02C12CD5" w14:paraId="6995C317" w14:textId="200BEC2B">
          <w:pPr>
            <w:pStyle w:val="Header"/>
            <w:ind w:right="-115"/>
            <w:jc w:val="right"/>
          </w:pPr>
        </w:p>
      </w:tc>
    </w:tr>
  </w:tbl>
  <w:p w:rsidR="02C12CD5" w:rsidP="02C12CD5" w:rsidRDefault="02C12CD5" w14:paraId="23CE313B" w14:textId="47B21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75B8" w:rsidP="00F316AD" w:rsidRDefault="008E75B8" w14:paraId="7518AE92" w14:textId="77777777">
      <w:r>
        <w:separator/>
      </w:r>
    </w:p>
  </w:footnote>
  <w:footnote w:type="continuationSeparator" w:id="0">
    <w:p w:rsidR="008E75B8" w:rsidP="00F316AD" w:rsidRDefault="008E75B8" w14:paraId="1E5D7E84" w14:textId="77777777">
      <w:r>
        <w:continuationSeparator/>
      </w:r>
    </w:p>
  </w:footnote>
  <w:footnote w:type="continuationNotice" w:id="1">
    <w:p w:rsidR="008E75B8" w:rsidRDefault="008E75B8" w14:paraId="28AAFE5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2C12CD5" w:rsidTr="02C12CD5" w14:paraId="1B752E51" w14:textId="77777777">
      <w:trPr>
        <w:trHeight w:val="300"/>
      </w:trPr>
      <w:tc>
        <w:tcPr>
          <w:tcW w:w="3360" w:type="dxa"/>
        </w:tcPr>
        <w:p w:rsidR="02C12CD5" w:rsidP="02C12CD5" w:rsidRDefault="02C12CD5" w14:paraId="76BA1B64" w14:textId="3FCF49A4">
          <w:pPr>
            <w:pStyle w:val="Header"/>
            <w:ind w:left="-115"/>
          </w:pPr>
        </w:p>
      </w:tc>
      <w:tc>
        <w:tcPr>
          <w:tcW w:w="3360" w:type="dxa"/>
        </w:tcPr>
        <w:p w:rsidR="02C12CD5" w:rsidP="02C12CD5" w:rsidRDefault="02C12CD5" w14:paraId="5E576844" w14:textId="515FA26E">
          <w:pPr>
            <w:pStyle w:val="Header"/>
            <w:jc w:val="center"/>
          </w:pPr>
        </w:p>
      </w:tc>
      <w:tc>
        <w:tcPr>
          <w:tcW w:w="3360" w:type="dxa"/>
        </w:tcPr>
        <w:p w:rsidR="02C12CD5" w:rsidP="02C12CD5" w:rsidRDefault="02C12CD5" w14:paraId="2626682B" w14:textId="3D495EF3">
          <w:pPr>
            <w:pStyle w:val="Header"/>
            <w:ind w:right="-115"/>
            <w:jc w:val="right"/>
          </w:pPr>
        </w:p>
      </w:tc>
    </w:tr>
  </w:tbl>
  <w:p w:rsidR="02C12CD5" w:rsidP="02C12CD5" w:rsidRDefault="02C12CD5" w14:paraId="7D251901" w14:textId="2EAF3F2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D4788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hint="default" w:ascii="Symbol" w:hAnsi="Symbol"/>
        <w:color w:val="auto"/>
      </w:rPr>
    </w:lvl>
  </w:abstractNum>
  <w:abstractNum w:abstractNumId="10" w15:restartNumberingAfterBreak="0">
    <w:nsid w:val="382B7640"/>
    <w:multiLevelType w:val="hybridMultilevel"/>
    <w:tmpl w:val="7C8435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8181109">
    <w:abstractNumId w:val="0"/>
  </w:num>
  <w:num w:numId="2" w16cid:durableId="1466386548">
    <w:abstractNumId w:val="1"/>
  </w:num>
  <w:num w:numId="3" w16cid:durableId="1121340193">
    <w:abstractNumId w:val="2"/>
  </w:num>
  <w:num w:numId="4" w16cid:durableId="549927600">
    <w:abstractNumId w:val="3"/>
  </w:num>
  <w:num w:numId="5" w16cid:durableId="1175456868">
    <w:abstractNumId w:val="8"/>
  </w:num>
  <w:num w:numId="6" w16cid:durableId="1633514835">
    <w:abstractNumId w:val="4"/>
  </w:num>
  <w:num w:numId="7" w16cid:durableId="702754153">
    <w:abstractNumId w:val="5"/>
  </w:num>
  <w:num w:numId="8" w16cid:durableId="1467625787">
    <w:abstractNumId w:val="6"/>
  </w:num>
  <w:num w:numId="9" w16cid:durableId="676270510">
    <w:abstractNumId w:val="7"/>
  </w:num>
  <w:num w:numId="10" w16cid:durableId="428047739">
    <w:abstractNumId w:val="9"/>
  </w:num>
  <w:num w:numId="11" w16cid:durableId="1619487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formsDesign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DC"/>
    <w:rsid w:val="00003BB9"/>
    <w:rsid w:val="000434BA"/>
    <w:rsid w:val="0006263C"/>
    <w:rsid w:val="000902C1"/>
    <w:rsid w:val="000B131D"/>
    <w:rsid w:val="000D7C65"/>
    <w:rsid w:val="000E1D44"/>
    <w:rsid w:val="0011242E"/>
    <w:rsid w:val="001213BA"/>
    <w:rsid w:val="00136F3E"/>
    <w:rsid w:val="00166381"/>
    <w:rsid w:val="001705BA"/>
    <w:rsid w:val="001864DC"/>
    <w:rsid w:val="001C2A37"/>
    <w:rsid w:val="001E52C1"/>
    <w:rsid w:val="002045CB"/>
    <w:rsid w:val="0020696E"/>
    <w:rsid w:val="00222F66"/>
    <w:rsid w:val="002356A2"/>
    <w:rsid w:val="00247C1A"/>
    <w:rsid w:val="00285AC5"/>
    <w:rsid w:val="002A3685"/>
    <w:rsid w:val="002D12DA"/>
    <w:rsid w:val="002D4A86"/>
    <w:rsid w:val="003019B2"/>
    <w:rsid w:val="00313878"/>
    <w:rsid w:val="0034687F"/>
    <w:rsid w:val="0034688D"/>
    <w:rsid w:val="00357ED7"/>
    <w:rsid w:val="00372149"/>
    <w:rsid w:val="003D771D"/>
    <w:rsid w:val="003F05EF"/>
    <w:rsid w:val="0040233B"/>
    <w:rsid w:val="00413BCB"/>
    <w:rsid w:val="00425619"/>
    <w:rsid w:val="0046216D"/>
    <w:rsid w:val="00476DE0"/>
    <w:rsid w:val="004A2A78"/>
    <w:rsid w:val="004C171F"/>
    <w:rsid w:val="004C6179"/>
    <w:rsid w:val="004D0C0F"/>
    <w:rsid w:val="004F222B"/>
    <w:rsid w:val="004F5F22"/>
    <w:rsid w:val="00511A6E"/>
    <w:rsid w:val="005359D7"/>
    <w:rsid w:val="00566C72"/>
    <w:rsid w:val="00573DA5"/>
    <w:rsid w:val="0057534A"/>
    <w:rsid w:val="005856F0"/>
    <w:rsid w:val="005A1F1C"/>
    <w:rsid w:val="00605A5B"/>
    <w:rsid w:val="0066141D"/>
    <w:rsid w:val="006A01F5"/>
    <w:rsid w:val="006A1B48"/>
    <w:rsid w:val="006B1FC6"/>
    <w:rsid w:val="006C60E6"/>
    <w:rsid w:val="006D2195"/>
    <w:rsid w:val="006E70D3"/>
    <w:rsid w:val="00741963"/>
    <w:rsid w:val="0075458C"/>
    <w:rsid w:val="00772539"/>
    <w:rsid w:val="00791510"/>
    <w:rsid w:val="007B0F94"/>
    <w:rsid w:val="007C605D"/>
    <w:rsid w:val="007F0AE0"/>
    <w:rsid w:val="0083302B"/>
    <w:rsid w:val="0087637A"/>
    <w:rsid w:val="008B095A"/>
    <w:rsid w:val="008C58C0"/>
    <w:rsid w:val="008E1D8F"/>
    <w:rsid w:val="008E75B8"/>
    <w:rsid w:val="008F7B86"/>
    <w:rsid w:val="009021F9"/>
    <w:rsid w:val="009147D9"/>
    <w:rsid w:val="00951C4B"/>
    <w:rsid w:val="009B6F11"/>
    <w:rsid w:val="009E3C0B"/>
    <w:rsid w:val="00A241C1"/>
    <w:rsid w:val="00A267F8"/>
    <w:rsid w:val="00A77921"/>
    <w:rsid w:val="00B575FB"/>
    <w:rsid w:val="00B57CF0"/>
    <w:rsid w:val="00BA37D7"/>
    <w:rsid w:val="00BC5B49"/>
    <w:rsid w:val="00BF3FFF"/>
    <w:rsid w:val="00C00D2B"/>
    <w:rsid w:val="00C1095A"/>
    <w:rsid w:val="00C41261"/>
    <w:rsid w:val="00C55D85"/>
    <w:rsid w:val="00CA1480"/>
    <w:rsid w:val="00CA2273"/>
    <w:rsid w:val="00CA7D10"/>
    <w:rsid w:val="00CD50FD"/>
    <w:rsid w:val="00CF6848"/>
    <w:rsid w:val="00D025DA"/>
    <w:rsid w:val="00D17EE7"/>
    <w:rsid w:val="00D266D4"/>
    <w:rsid w:val="00D47124"/>
    <w:rsid w:val="00D5682E"/>
    <w:rsid w:val="00D74B86"/>
    <w:rsid w:val="00DB0742"/>
    <w:rsid w:val="00DD5D7B"/>
    <w:rsid w:val="00DD5F82"/>
    <w:rsid w:val="00DD6228"/>
    <w:rsid w:val="00E61FA3"/>
    <w:rsid w:val="00E62868"/>
    <w:rsid w:val="00E67CDA"/>
    <w:rsid w:val="00E76BE2"/>
    <w:rsid w:val="00E8212E"/>
    <w:rsid w:val="00E839D7"/>
    <w:rsid w:val="00ED6E05"/>
    <w:rsid w:val="00EF45F5"/>
    <w:rsid w:val="00F00B66"/>
    <w:rsid w:val="00F03B21"/>
    <w:rsid w:val="00F316AD"/>
    <w:rsid w:val="00F40269"/>
    <w:rsid w:val="00F4501B"/>
    <w:rsid w:val="00F50300"/>
    <w:rsid w:val="00FB0F63"/>
    <w:rsid w:val="00FE5EA0"/>
    <w:rsid w:val="00FF2E35"/>
    <w:rsid w:val="00FF6BDB"/>
    <w:rsid w:val="0116CD50"/>
    <w:rsid w:val="02AFC94F"/>
    <w:rsid w:val="02C12CD5"/>
    <w:rsid w:val="0337B3CA"/>
    <w:rsid w:val="035A42E9"/>
    <w:rsid w:val="03802A99"/>
    <w:rsid w:val="0392A453"/>
    <w:rsid w:val="03E126F7"/>
    <w:rsid w:val="03EF8E9E"/>
    <w:rsid w:val="04A18A83"/>
    <w:rsid w:val="057022E5"/>
    <w:rsid w:val="05BD13C8"/>
    <w:rsid w:val="06183E20"/>
    <w:rsid w:val="06337A1B"/>
    <w:rsid w:val="07039358"/>
    <w:rsid w:val="074A0348"/>
    <w:rsid w:val="081DC583"/>
    <w:rsid w:val="08D1418C"/>
    <w:rsid w:val="08F4B48A"/>
    <w:rsid w:val="09165FB3"/>
    <w:rsid w:val="096B1ADD"/>
    <w:rsid w:val="09A06D87"/>
    <w:rsid w:val="09ECAD84"/>
    <w:rsid w:val="0A42D728"/>
    <w:rsid w:val="0A4E256F"/>
    <w:rsid w:val="0A9C5072"/>
    <w:rsid w:val="0AEACA67"/>
    <w:rsid w:val="0B43F22E"/>
    <w:rsid w:val="0D0CAC95"/>
    <w:rsid w:val="105A036B"/>
    <w:rsid w:val="107BF653"/>
    <w:rsid w:val="11AEF992"/>
    <w:rsid w:val="12332BB4"/>
    <w:rsid w:val="1339BB5D"/>
    <w:rsid w:val="147BA8F9"/>
    <w:rsid w:val="154C8604"/>
    <w:rsid w:val="157C6D71"/>
    <w:rsid w:val="15CA762C"/>
    <w:rsid w:val="15CF9A31"/>
    <w:rsid w:val="17B349BB"/>
    <w:rsid w:val="18BEA952"/>
    <w:rsid w:val="19BE7ED7"/>
    <w:rsid w:val="1A06CECA"/>
    <w:rsid w:val="1B0B5F4B"/>
    <w:rsid w:val="1B80D296"/>
    <w:rsid w:val="1BF356C3"/>
    <w:rsid w:val="1C46C602"/>
    <w:rsid w:val="1CF61F99"/>
    <w:rsid w:val="1D09030A"/>
    <w:rsid w:val="1D35D44D"/>
    <w:rsid w:val="1D6029D3"/>
    <w:rsid w:val="1D7FC2D9"/>
    <w:rsid w:val="1ED4601D"/>
    <w:rsid w:val="202DC05B"/>
    <w:rsid w:val="209358C2"/>
    <w:rsid w:val="209E5CF0"/>
    <w:rsid w:val="2128F342"/>
    <w:rsid w:val="228C08F9"/>
    <w:rsid w:val="2346F746"/>
    <w:rsid w:val="2427D95A"/>
    <w:rsid w:val="2451368A"/>
    <w:rsid w:val="24672692"/>
    <w:rsid w:val="248E9A46"/>
    <w:rsid w:val="2565AC1D"/>
    <w:rsid w:val="25826B0D"/>
    <w:rsid w:val="2669243D"/>
    <w:rsid w:val="26E6E74E"/>
    <w:rsid w:val="271639BF"/>
    <w:rsid w:val="2816176F"/>
    <w:rsid w:val="296348BA"/>
    <w:rsid w:val="2A2B9DB5"/>
    <w:rsid w:val="2AA74FB1"/>
    <w:rsid w:val="2B7E3EB8"/>
    <w:rsid w:val="2ECE1BCB"/>
    <w:rsid w:val="2F294D53"/>
    <w:rsid w:val="2FCAFE4D"/>
    <w:rsid w:val="300A088C"/>
    <w:rsid w:val="300D3D7A"/>
    <w:rsid w:val="31C304D4"/>
    <w:rsid w:val="3208838A"/>
    <w:rsid w:val="323BA7C8"/>
    <w:rsid w:val="324AEA61"/>
    <w:rsid w:val="32D1E9AA"/>
    <w:rsid w:val="33398C97"/>
    <w:rsid w:val="336AE40D"/>
    <w:rsid w:val="34561F7D"/>
    <w:rsid w:val="34B50004"/>
    <w:rsid w:val="34F2B459"/>
    <w:rsid w:val="35622172"/>
    <w:rsid w:val="377497E2"/>
    <w:rsid w:val="3833A33A"/>
    <w:rsid w:val="38ACBDED"/>
    <w:rsid w:val="38B8362C"/>
    <w:rsid w:val="3918883B"/>
    <w:rsid w:val="3A8766C4"/>
    <w:rsid w:val="3AB4589C"/>
    <w:rsid w:val="3B71E7D5"/>
    <w:rsid w:val="3B8EA7A2"/>
    <w:rsid w:val="3C7B4B46"/>
    <w:rsid w:val="3D64D0EB"/>
    <w:rsid w:val="3E20BCF4"/>
    <w:rsid w:val="3EBAD647"/>
    <w:rsid w:val="3ED79C59"/>
    <w:rsid w:val="3F876086"/>
    <w:rsid w:val="40758209"/>
    <w:rsid w:val="40CB7727"/>
    <w:rsid w:val="41288FF3"/>
    <w:rsid w:val="41A5685F"/>
    <w:rsid w:val="4443D851"/>
    <w:rsid w:val="4460CAB5"/>
    <w:rsid w:val="4471D03B"/>
    <w:rsid w:val="44ED7CD6"/>
    <w:rsid w:val="460CB347"/>
    <w:rsid w:val="46FA43CD"/>
    <w:rsid w:val="475AC5D7"/>
    <w:rsid w:val="47F8DECC"/>
    <w:rsid w:val="4825FDD1"/>
    <w:rsid w:val="48AEA054"/>
    <w:rsid w:val="48DD2041"/>
    <w:rsid w:val="4A7217DD"/>
    <w:rsid w:val="4B3B032C"/>
    <w:rsid w:val="4CE28B07"/>
    <w:rsid w:val="4E46F74A"/>
    <w:rsid w:val="4E88198F"/>
    <w:rsid w:val="4EAAA6E4"/>
    <w:rsid w:val="4F300E68"/>
    <w:rsid w:val="5015B02A"/>
    <w:rsid w:val="50A089DC"/>
    <w:rsid w:val="50DDD3F1"/>
    <w:rsid w:val="5181DB6B"/>
    <w:rsid w:val="526FCC98"/>
    <w:rsid w:val="52BC337C"/>
    <w:rsid w:val="53451CC9"/>
    <w:rsid w:val="534FD6D2"/>
    <w:rsid w:val="5372B63F"/>
    <w:rsid w:val="550E86A0"/>
    <w:rsid w:val="554BF942"/>
    <w:rsid w:val="555D01A7"/>
    <w:rsid w:val="556E346B"/>
    <w:rsid w:val="568663F7"/>
    <w:rsid w:val="56A3CF32"/>
    <w:rsid w:val="56A75E87"/>
    <w:rsid w:val="58A7F134"/>
    <w:rsid w:val="5AEE1D89"/>
    <w:rsid w:val="5B4E90DE"/>
    <w:rsid w:val="5B7ACFAA"/>
    <w:rsid w:val="5BD1EDF2"/>
    <w:rsid w:val="5D9AD326"/>
    <w:rsid w:val="5F3D19D8"/>
    <w:rsid w:val="60F7850C"/>
    <w:rsid w:val="61152C2F"/>
    <w:rsid w:val="6159AE09"/>
    <w:rsid w:val="617A4EE4"/>
    <w:rsid w:val="61BBD04B"/>
    <w:rsid w:val="62326BB9"/>
    <w:rsid w:val="6285E258"/>
    <w:rsid w:val="64B87184"/>
    <w:rsid w:val="6509B883"/>
    <w:rsid w:val="656A0A92"/>
    <w:rsid w:val="65C362EA"/>
    <w:rsid w:val="65FF4500"/>
    <w:rsid w:val="6655DFFF"/>
    <w:rsid w:val="66EC9901"/>
    <w:rsid w:val="66FDBAFB"/>
    <w:rsid w:val="670D9791"/>
    <w:rsid w:val="682A26A1"/>
    <w:rsid w:val="69B22BF9"/>
    <w:rsid w:val="6A355BBD"/>
    <w:rsid w:val="6AD2B623"/>
    <w:rsid w:val="6B7A95BE"/>
    <w:rsid w:val="6B7C84DE"/>
    <w:rsid w:val="6B9BD974"/>
    <w:rsid w:val="6D53D422"/>
    <w:rsid w:val="6D5BBF48"/>
    <w:rsid w:val="6DEA922D"/>
    <w:rsid w:val="6E075E6B"/>
    <w:rsid w:val="6ED37A36"/>
    <w:rsid w:val="6F2FC0F3"/>
    <w:rsid w:val="6FA1D46B"/>
    <w:rsid w:val="6FDD5A30"/>
    <w:rsid w:val="72B80A96"/>
    <w:rsid w:val="731B3AAA"/>
    <w:rsid w:val="73A6EB59"/>
    <w:rsid w:val="74C81370"/>
    <w:rsid w:val="7585BE2F"/>
    <w:rsid w:val="761568CA"/>
    <w:rsid w:val="7617D485"/>
    <w:rsid w:val="7913352C"/>
    <w:rsid w:val="79A72A1B"/>
    <w:rsid w:val="7A8F4786"/>
    <w:rsid w:val="7B87926D"/>
    <w:rsid w:val="7C688977"/>
    <w:rsid w:val="7C6BAE20"/>
    <w:rsid w:val="7C8C97D4"/>
    <w:rsid w:val="7CAD03EE"/>
    <w:rsid w:val="7D099FCE"/>
    <w:rsid w:val="7D2362CE"/>
    <w:rsid w:val="7E190F71"/>
    <w:rsid w:val="7E2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E1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03BB9"/>
    <w:pPr>
      <w:ind w:left="144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003BB9"/>
    <w:pPr>
      <w:ind w:left="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03BB9"/>
    <w:pPr>
      <w:spacing w:after="120"/>
      <w:ind w:left="0"/>
      <w:outlineLvl w:val="1"/>
    </w:pPr>
    <w:rPr>
      <w:rFonts w:asciiTheme="majorHAnsi" w:hAnsiTheme="majorHAnsi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03BB9"/>
    <w:pPr>
      <w:ind w:left="144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qFormat/>
    <w:rsid w:val="00003BB9"/>
    <w:pPr>
      <w:ind w:left="0"/>
    </w:pPr>
    <w:rPr>
      <w:rFonts w:asciiTheme="majorHAnsi" w:hAnsiTheme="majorHAnsi"/>
      <w:b/>
      <w:sz w:val="48"/>
    </w:rPr>
  </w:style>
  <w:style w:type="character" w:styleId="TitleChar" w:customStyle="1">
    <w:name w:val="Title Char"/>
    <w:basedOn w:val="DefaultParagraphFont"/>
    <w:link w:val="Title"/>
    <w:rsid w:val="00003BB9"/>
    <w:rPr>
      <w:rFonts w:cs="Times New Roman (Body CS)" w:asciiTheme="majorHAnsi" w:hAnsiTheme="majorHAnsi"/>
      <w:b/>
      <w:color w:val="000000" w:themeColor="tex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003BB9"/>
    <w:pPr>
      <w:ind w:left="0"/>
    </w:pPr>
    <w:rPr>
      <w:sz w:val="28"/>
    </w:rPr>
  </w:style>
  <w:style w:type="character" w:styleId="SubtitleChar" w:customStyle="1">
    <w:name w:val="Subtitle Char"/>
    <w:basedOn w:val="DefaultParagraphFont"/>
    <w:link w:val="Subtitle"/>
    <w:uiPriority w:val="1"/>
    <w:rsid w:val="00003BB9"/>
    <w:rPr>
      <w:rFonts w:cs="Times New Roman (Body CS)"/>
      <w:color w:val="000000" w:themeColor="text1"/>
      <w:sz w:val="28"/>
    </w:rPr>
  </w:style>
  <w:style w:type="character" w:styleId="Heading1Char" w:customStyle="1">
    <w:name w:val="Heading 1 Char"/>
    <w:basedOn w:val="DefaultParagraphFont"/>
    <w:link w:val="Heading1"/>
    <w:uiPriority w:val="2"/>
    <w:rsid w:val="00003BB9"/>
    <w:rPr>
      <w:rFonts w:cs="Times New Roman (Body CS)" w:asciiTheme="majorHAnsi" w:hAnsiTheme="majorHAnsi"/>
      <w:b/>
      <w:color w:val="000000" w:themeColor="text1"/>
    </w:rPr>
  </w:style>
  <w:style w:type="paragraph" w:styleId="TextLeft" w:customStyle="1">
    <w:name w:val="TextLeft"/>
    <w:basedOn w:val="Normal"/>
    <w:next w:val="Normal"/>
    <w:uiPriority w:val="4"/>
    <w:semiHidden/>
    <w:rsid w:val="00DD5F82"/>
    <w:pPr>
      <w:spacing w:line="288" w:lineRule="auto"/>
      <w:ind w:right="170"/>
      <w:jc w:val="right"/>
    </w:pPr>
    <w:rPr>
      <w:color w:val="404040" w:themeColor="text1" w:themeTint="BF"/>
    </w:rPr>
  </w:style>
  <w:style w:type="character" w:styleId="Heading2Char" w:customStyle="1">
    <w:name w:val="Heading 2 Char"/>
    <w:basedOn w:val="DefaultParagraphFont"/>
    <w:link w:val="Heading2"/>
    <w:uiPriority w:val="3"/>
    <w:rsid w:val="00003BB9"/>
    <w:rPr>
      <w:rFonts w:cs="Times New Roman (Body CS)" w:asciiTheme="majorHAnsi" w:hAnsiTheme="majorHAnsi"/>
      <w:b/>
      <w:color w:val="000000" w:themeColor="text1"/>
      <w:sz w:val="20"/>
    </w:rPr>
  </w:style>
  <w:style w:type="paragraph" w:styleId="SmallText" w:customStyle="1">
    <w:name w:val="SmallText"/>
    <w:basedOn w:val="Normal"/>
    <w:next w:val="Normal"/>
    <w:uiPriority w:val="6"/>
    <w:semiHidden/>
    <w:rsid w:val="0040233B"/>
    <w:rPr>
      <w:i/>
      <w:color w:val="404040" w:themeColor="text1" w:themeTint="BF"/>
    </w:rPr>
  </w:style>
  <w:style w:type="paragraph" w:styleId="TextRight" w:customStyle="1">
    <w:name w:val="TextRight"/>
    <w:basedOn w:val="Normal"/>
    <w:next w:val="Normal"/>
    <w:uiPriority w:val="5"/>
    <w:semiHidden/>
    <w:qFormat/>
    <w:rsid w:val="00D17EE7"/>
    <w:pPr>
      <w:spacing w:line="288" w:lineRule="auto"/>
      <w:ind w:left="170"/>
    </w:p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semiHidden/>
    <w:qFormat/>
    <w:rsid w:val="001C2A37"/>
    <w:rPr>
      <w:color w:val="4A6158" w:themeColor="accent5" w:themeShade="BF"/>
    </w:rPr>
  </w:style>
  <w:style w:type="paragraph" w:styleId="GraphicAnchor" w:customStyle="1">
    <w:name w:val="Graphic Anchor"/>
    <w:basedOn w:val="Normal"/>
    <w:uiPriority w:val="7"/>
    <w:semiHidden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styleId="TableSmallRows" w:customStyle="1">
    <w:name w:val="Table Small Rows"/>
    <w:basedOn w:val="Normal"/>
    <w:next w:val="Normal"/>
    <w:uiPriority w:val="7"/>
    <w:semiHidden/>
    <w:qFormat/>
    <w:rsid w:val="008C58C0"/>
    <w:rPr>
      <w:sz w:val="4"/>
    </w:rPr>
  </w:style>
  <w:style w:type="table" w:styleId="Style1" w:customStyle="1">
    <w:name w:val="Style1"/>
    <w:basedOn w:val="TableNormal"/>
    <w:uiPriority w:val="99"/>
    <w:rsid w:val="000434BA"/>
    <w:rPr>
      <w:rFonts w:ascii="Calibri" w:hAnsi="Calibri"/>
    </w:rPr>
    <w:tblPr>
      <w:tblBorders>
        <w:bottom w:val="single" w:color="000000" w:themeColor="text1" w:sz="12" w:space="0"/>
        <w:insideH w:val="single" w:color="000000" w:themeColor="text1" w:sz="12" w:space="0"/>
      </w:tblBorders>
    </w:tblPr>
    <w:tcPr>
      <w:tcMar>
        <w:top w:w="288" w:type="dxa"/>
        <w:left w:w="0" w:type="dxa"/>
        <w:bottom w:w="288" w:type="dxa"/>
        <w:right w:w="0" w:type="dxa"/>
      </w:tcMar>
    </w:tcPr>
  </w:style>
  <w:style w:type="table" w:styleId="PlainTable2">
    <w:name w:val="Plain Table 2"/>
    <w:basedOn w:val="TableNormal"/>
    <w:uiPriority w:val="42"/>
    <w:rsid w:val="00D5682E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Style2" w:customStyle="1">
    <w:name w:val="Style2"/>
    <w:basedOn w:val="TableNormal"/>
    <w:uiPriority w:val="99"/>
    <w:rsid w:val="00D5682E"/>
    <w:tblPr/>
    <w:tblStylePr w:type="firstRow">
      <w:tblPr/>
      <w:tcPr>
        <w:tcBorders>
          <w:top w:val="nil"/>
          <w:left w:val="nil"/>
          <w:bottom w:val="single" w:color="000000" w:themeColor="text1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06263C"/>
    <w:pPr>
      <w:ind w:left="720"/>
      <w:contextualSpacing/>
    </w:pPr>
  </w:style>
  <w:style w:type="paragraph" w:styleId="ExperienceTimeline" w:customStyle="1">
    <w:name w:val="Experience Timeline"/>
    <w:basedOn w:val="Normal"/>
    <w:uiPriority w:val="7"/>
    <w:qFormat/>
    <w:rsid w:val="00003BB9"/>
    <w:pPr>
      <w:ind w:left="0"/>
    </w:pPr>
  </w:style>
  <w:style w:type="character" w:styleId="Heading3Char" w:customStyle="1">
    <w:name w:val="Heading 3 Char"/>
    <w:basedOn w:val="DefaultParagraphFont"/>
    <w:link w:val="Heading3"/>
    <w:uiPriority w:val="9"/>
    <w:rsid w:val="00003BB9"/>
    <w:rPr>
      <w:rFonts w:cs="Times New Roman (Body CS)" w:asciiTheme="majorHAnsi" w:hAnsiTheme="majorHAnsi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8">
      <a:majorFont>
        <a:latin typeface="Mangal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9CCE-EFD0-4CFA-9446-56B17294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BE382-1C0F-40E8-BAA1-396FE33717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9EFE76-99FC-497B-BB68-D7F582E06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5BF71-4DB0-4C39-9F02-979E2E91A9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229230-59b3-4fd8-af36-138931aade8d}" enabled="1" method="Standard" siteId="{a79016de-bdd0-4e47-91f4-79416ab912a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Anzalone</dc:creator>
  <keywords/>
  <dc:description/>
  <lastModifiedBy>Chris Anzalone</lastModifiedBy>
  <revision>15</revision>
  <dcterms:created xsi:type="dcterms:W3CDTF">2024-11-22T16:03:00.0000000Z</dcterms:created>
  <dcterms:modified xsi:type="dcterms:W3CDTF">2024-11-22T16:08:59.5283513Z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