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DC617" w14:textId="77777777" w:rsidR="00736CFD" w:rsidRDefault="00736CFD" w:rsidP="00736CFD">
      <w:pPr>
        <w:rPr>
          <w:sz w:val="28"/>
          <w:szCs w:val="28"/>
        </w:rPr>
      </w:pPr>
    </w:p>
    <w:p w14:paraId="29253673" w14:textId="770FC049" w:rsidR="00736CFD" w:rsidRPr="003177C2" w:rsidRDefault="00736CFD" w:rsidP="00736CFD">
      <w:pPr>
        <w:jc w:val="center"/>
        <w:rPr>
          <w:b/>
          <w:sz w:val="28"/>
        </w:rPr>
      </w:pPr>
      <w:r w:rsidRPr="003177C2">
        <w:rPr>
          <w:b/>
          <w:sz w:val="28"/>
        </w:rPr>
        <w:t>Micah T. Hoffman, MD, DABPN, FAPA,</w:t>
      </w:r>
      <w:r>
        <w:rPr>
          <w:b/>
          <w:sz w:val="28"/>
        </w:rPr>
        <w:t xml:space="preserve"> QME,</w:t>
      </w:r>
      <w:r w:rsidRPr="003177C2">
        <w:rPr>
          <w:b/>
          <w:sz w:val="28"/>
        </w:rPr>
        <w:t xml:space="preserve"> CIME</w:t>
      </w:r>
      <w:r w:rsidR="00080746">
        <w:rPr>
          <w:b/>
          <w:sz w:val="28"/>
        </w:rPr>
        <w:t>, CHCQM</w:t>
      </w:r>
      <w:r w:rsidR="004F3C03">
        <w:rPr>
          <w:b/>
          <w:sz w:val="28"/>
        </w:rPr>
        <w:t>-PHYADV</w:t>
      </w:r>
    </w:p>
    <w:p w14:paraId="13A6A84E" w14:textId="77777777" w:rsidR="00736CFD" w:rsidRPr="00167E67" w:rsidRDefault="00736CFD" w:rsidP="00736CFD">
      <w:pPr>
        <w:jc w:val="center"/>
        <w:rPr>
          <w:sz w:val="28"/>
          <w:szCs w:val="28"/>
        </w:rPr>
      </w:pPr>
      <w:r w:rsidRPr="00167E67">
        <w:rPr>
          <w:sz w:val="28"/>
          <w:szCs w:val="28"/>
        </w:rPr>
        <w:t>310-570-5532</w:t>
      </w:r>
    </w:p>
    <w:p w14:paraId="7B937998" w14:textId="77777777" w:rsidR="00736CFD" w:rsidRDefault="00000000" w:rsidP="00736CFD">
      <w:pPr>
        <w:jc w:val="center"/>
      </w:pPr>
      <w:hyperlink r:id="rId4" w:history="1">
        <w:r w:rsidR="00736CFD" w:rsidRPr="002C6643">
          <w:rPr>
            <w:rStyle w:val="Hyperlink"/>
          </w:rPr>
          <w:t>micahhoffmanmd@gmail.com</w:t>
        </w:r>
      </w:hyperlink>
    </w:p>
    <w:p w14:paraId="75F8DF37" w14:textId="77777777" w:rsidR="00736CFD" w:rsidRDefault="00736CFD" w:rsidP="00736CFD">
      <w:pPr>
        <w:rPr>
          <w:b/>
          <w:u w:val="single"/>
        </w:rPr>
      </w:pPr>
    </w:p>
    <w:p w14:paraId="67983BB6" w14:textId="77777777" w:rsidR="00736CFD" w:rsidRPr="00CB7CA4" w:rsidRDefault="00736CFD" w:rsidP="00736CFD">
      <w:pPr>
        <w:rPr>
          <w:b/>
          <w:u w:val="single"/>
        </w:rPr>
      </w:pPr>
      <w:r w:rsidRPr="00CB7CA4">
        <w:rPr>
          <w:b/>
          <w:u w:val="single"/>
        </w:rPr>
        <w:t xml:space="preserve">POST-GRADUATE TRAINING </w:t>
      </w:r>
      <w:r w:rsidRPr="006E1B73">
        <w:rPr>
          <w:bCs/>
          <w:u w:val="single"/>
        </w:rPr>
        <w:t>________________________________________</w:t>
      </w:r>
    </w:p>
    <w:p w14:paraId="5637A356" w14:textId="77777777" w:rsidR="00736CFD" w:rsidRDefault="00736CFD" w:rsidP="00736CFD">
      <w:pPr>
        <w:rPr>
          <w:b/>
          <w:u w:val="single"/>
        </w:rPr>
      </w:pPr>
    </w:p>
    <w:p w14:paraId="2F81FB80" w14:textId="77777777" w:rsidR="00736CFD" w:rsidRDefault="00736CFD" w:rsidP="00736CFD">
      <w:pPr>
        <w:rPr>
          <w:b/>
          <w:sz w:val="22"/>
          <w:szCs w:val="22"/>
        </w:rPr>
      </w:pPr>
      <w:r>
        <w:rPr>
          <w:b/>
          <w:sz w:val="22"/>
          <w:szCs w:val="22"/>
        </w:rPr>
        <w:t>2014 - 2015</w:t>
      </w:r>
    </w:p>
    <w:p w14:paraId="289A2E80" w14:textId="77777777" w:rsidR="00736CFD" w:rsidRPr="00F01C63" w:rsidRDefault="00736CFD" w:rsidP="00736CFD">
      <w:pPr>
        <w:rPr>
          <w:sz w:val="22"/>
          <w:szCs w:val="22"/>
        </w:rPr>
      </w:pPr>
      <w:r>
        <w:rPr>
          <w:b/>
          <w:sz w:val="22"/>
          <w:szCs w:val="22"/>
        </w:rPr>
        <w:t>Resnick Neuropsychiatric Hospital at UCLA</w:t>
      </w:r>
      <w:r>
        <w:rPr>
          <w:b/>
          <w:sz w:val="22"/>
          <w:szCs w:val="22"/>
        </w:rPr>
        <w:tab/>
      </w:r>
      <w:r>
        <w:rPr>
          <w:b/>
          <w:sz w:val="22"/>
          <w:szCs w:val="22"/>
        </w:rPr>
        <w:tab/>
      </w:r>
      <w:r>
        <w:rPr>
          <w:b/>
          <w:sz w:val="22"/>
          <w:szCs w:val="22"/>
        </w:rPr>
        <w:tab/>
      </w:r>
      <w:r>
        <w:rPr>
          <w:b/>
          <w:sz w:val="22"/>
          <w:szCs w:val="22"/>
        </w:rPr>
        <w:tab/>
      </w:r>
      <w:r>
        <w:rPr>
          <w:sz w:val="22"/>
          <w:szCs w:val="22"/>
        </w:rPr>
        <w:t>Los Angeles, CA</w:t>
      </w:r>
    </w:p>
    <w:p w14:paraId="3DF6A58A" w14:textId="77777777" w:rsidR="00736CFD" w:rsidRPr="00F01C63" w:rsidRDefault="00736CFD" w:rsidP="00736CFD">
      <w:pPr>
        <w:rPr>
          <w:sz w:val="22"/>
          <w:szCs w:val="22"/>
        </w:rPr>
      </w:pPr>
      <w:r>
        <w:rPr>
          <w:sz w:val="22"/>
          <w:szCs w:val="22"/>
        </w:rPr>
        <w:t>Chief Resident, Inpatient Psychiatry</w:t>
      </w:r>
    </w:p>
    <w:p w14:paraId="3A396C16" w14:textId="77777777" w:rsidR="00736CFD" w:rsidRDefault="00736CFD" w:rsidP="00736CFD">
      <w:pPr>
        <w:rPr>
          <w:b/>
          <w:sz w:val="22"/>
          <w:szCs w:val="22"/>
        </w:rPr>
      </w:pPr>
    </w:p>
    <w:p w14:paraId="47F4505F" w14:textId="77777777" w:rsidR="00736CFD" w:rsidRPr="00F03147" w:rsidRDefault="00736CFD" w:rsidP="00736CFD">
      <w:pPr>
        <w:rPr>
          <w:b/>
          <w:sz w:val="22"/>
          <w:szCs w:val="22"/>
        </w:rPr>
      </w:pPr>
      <w:r>
        <w:rPr>
          <w:b/>
          <w:sz w:val="22"/>
          <w:szCs w:val="22"/>
        </w:rPr>
        <w:t>2011</w:t>
      </w:r>
      <w:r w:rsidRPr="00F03147">
        <w:rPr>
          <w:b/>
          <w:sz w:val="22"/>
          <w:szCs w:val="22"/>
        </w:rPr>
        <w:t xml:space="preserve"> </w:t>
      </w:r>
      <w:r>
        <w:rPr>
          <w:b/>
          <w:sz w:val="22"/>
          <w:szCs w:val="22"/>
        </w:rPr>
        <w:t>- 2015</w:t>
      </w:r>
    </w:p>
    <w:p w14:paraId="02BC3830" w14:textId="77777777" w:rsidR="00736CFD" w:rsidRPr="00F16E32" w:rsidRDefault="00736CFD" w:rsidP="00736CFD">
      <w:pPr>
        <w:rPr>
          <w:sz w:val="22"/>
          <w:szCs w:val="22"/>
          <w:u w:val="single"/>
        </w:rPr>
      </w:pPr>
      <w:r>
        <w:rPr>
          <w:b/>
          <w:sz w:val="22"/>
          <w:szCs w:val="22"/>
        </w:rPr>
        <w:t>Neuropsychiatric Institute at UCLA</w:t>
      </w:r>
      <w:r>
        <w:rPr>
          <w:b/>
          <w:sz w:val="22"/>
          <w:szCs w:val="22"/>
        </w:rPr>
        <w:tab/>
      </w:r>
      <w:r>
        <w:rPr>
          <w:b/>
          <w:sz w:val="22"/>
          <w:szCs w:val="22"/>
        </w:rPr>
        <w:tab/>
      </w:r>
      <w:r>
        <w:rPr>
          <w:b/>
          <w:sz w:val="22"/>
          <w:szCs w:val="22"/>
        </w:rPr>
        <w:tab/>
      </w:r>
      <w:r w:rsidRPr="00B87589">
        <w:rPr>
          <w:b/>
          <w:sz w:val="22"/>
          <w:szCs w:val="22"/>
        </w:rPr>
        <w:tab/>
      </w:r>
      <w:r>
        <w:rPr>
          <w:b/>
          <w:sz w:val="22"/>
          <w:szCs w:val="22"/>
        </w:rPr>
        <w:tab/>
      </w:r>
      <w:r>
        <w:rPr>
          <w:sz w:val="22"/>
          <w:szCs w:val="22"/>
        </w:rPr>
        <w:t>Los Angeles, CA</w:t>
      </w:r>
    </w:p>
    <w:p w14:paraId="09C43D97" w14:textId="77777777" w:rsidR="00736CFD" w:rsidRPr="00BF7F5F" w:rsidRDefault="00736CFD" w:rsidP="00736CFD">
      <w:pPr>
        <w:rPr>
          <w:sz w:val="22"/>
          <w:szCs w:val="22"/>
        </w:rPr>
      </w:pPr>
      <w:r>
        <w:rPr>
          <w:sz w:val="22"/>
          <w:szCs w:val="22"/>
        </w:rPr>
        <w:t>Resident Physician in Psychiatry</w:t>
      </w:r>
    </w:p>
    <w:p w14:paraId="487B8D85" w14:textId="77777777" w:rsidR="00736CFD" w:rsidRDefault="00736CFD" w:rsidP="00736CFD">
      <w:pPr>
        <w:rPr>
          <w:b/>
          <w:u w:val="single"/>
        </w:rPr>
      </w:pPr>
    </w:p>
    <w:p w14:paraId="46F0F29C" w14:textId="77777777" w:rsidR="00736CFD" w:rsidRDefault="00736CFD" w:rsidP="00736CFD">
      <w:pPr>
        <w:rPr>
          <w:b/>
          <w:u w:val="single"/>
        </w:rPr>
      </w:pPr>
      <w:r w:rsidRPr="00736CFD">
        <w:rPr>
          <w:b/>
          <w:u w:val="single"/>
        </w:rPr>
        <w:t>EDUCATION</w:t>
      </w:r>
      <w:r w:rsidRPr="006E1B73">
        <w:rPr>
          <w:bCs/>
          <w:u w:val="single"/>
        </w:rPr>
        <w:t>_________________________________________________________</w:t>
      </w:r>
    </w:p>
    <w:p w14:paraId="24982A48" w14:textId="77777777" w:rsidR="00736CFD" w:rsidRDefault="00736CFD" w:rsidP="00736CFD">
      <w:pPr>
        <w:rPr>
          <w:b/>
          <w:u w:val="single"/>
        </w:rPr>
      </w:pPr>
    </w:p>
    <w:p w14:paraId="7C9ADD4D" w14:textId="77777777" w:rsidR="00736CFD" w:rsidRPr="00F03147" w:rsidRDefault="00736CFD" w:rsidP="00736CFD">
      <w:pPr>
        <w:rPr>
          <w:b/>
          <w:sz w:val="22"/>
          <w:szCs w:val="22"/>
        </w:rPr>
      </w:pPr>
      <w:r>
        <w:rPr>
          <w:b/>
          <w:sz w:val="22"/>
          <w:szCs w:val="22"/>
        </w:rPr>
        <w:t>2007</w:t>
      </w:r>
      <w:r w:rsidRPr="00F03147">
        <w:rPr>
          <w:b/>
          <w:sz w:val="22"/>
          <w:szCs w:val="22"/>
        </w:rPr>
        <w:t xml:space="preserve"> </w:t>
      </w:r>
      <w:r>
        <w:rPr>
          <w:b/>
          <w:sz w:val="22"/>
          <w:szCs w:val="22"/>
        </w:rPr>
        <w:t>- 2011</w:t>
      </w:r>
    </w:p>
    <w:p w14:paraId="5C28C84F" w14:textId="77777777" w:rsidR="00736CFD" w:rsidRPr="00B87589" w:rsidRDefault="00736CFD" w:rsidP="00736CFD">
      <w:pPr>
        <w:rPr>
          <w:sz w:val="22"/>
          <w:szCs w:val="22"/>
          <w:u w:val="single"/>
        </w:rPr>
      </w:pPr>
      <w:r w:rsidRPr="00B87589">
        <w:rPr>
          <w:b/>
          <w:sz w:val="22"/>
          <w:szCs w:val="22"/>
        </w:rPr>
        <w:t>Jefferson Medical College of Thomas Jefferson University</w:t>
      </w:r>
      <w:r w:rsidRPr="00B87589">
        <w:rPr>
          <w:b/>
          <w:sz w:val="22"/>
          <w:szCs w:val="22"/>
        </w:rPr>
        <w:tab/>
      </w:r>
      <w:r>
        <w:rPr>
          <w:b/>
          <w:sz w:val="22"/>
          <w:szCs w:val="22"/>
        </w:rPr>
        <w:tab/>
      </w:r>
      <w:r w:rsidRPr="00B87589">
        <w:rPr>
          <w:sz w:val="22"/>
          <w:szCs w:val="22"/>
        </w:rPr>
        <w:t>Philadelphia, PA</w:t>
      </w:r>
    </w:p>
    <w:p w14:paraId="239969EC" w14:textId="77777777" w:rsidR="00736CFD" w:rsidRPr="00B87589" w:rsidRDefault="00736CFD" w:rsidP="00736CFD">
      <w:pPr>
        <w:rPr>
          <w:sz w:val="22"/>
          <w:szCs w:val="22"/>
        </w:rPr>
      </w:pPr>
      <w:r w:rsidRPr="00B87589">
        <w:rPr>
          <w:sz w:val="22"/>
          <w:szCs w:val="22"/>
        </w:rPr>
        <w:t xml:space="preserve">Doctor of Medicine Degree, </w:t>
      </w:r>
      <w:r>
        <w:rPr>
          <w:sz w:val="22"/>
          <w:szCs w:val="22"/>
        </w:rPr>
        <w:t>June 2011</w:t>
      </w:r>
    </w:p>
    <w:p w14:paraId="4F8159CD" w14:textId="77777777" w:rsidR="00736CFD" w:rsidRPr="00B87589" w:rsidRDefault="00736CFD" w:rsidP="00736CFD">
      <w:pPr>
        <w:rPr>
          <w:sz w:val="22"/>
          <w:szCs w:val="22"/>
        </w:rPr>
      </w:pPr>
    </w:p>
    <w:p w14:paraId="305EE9DC" w14:textId="77777777" w:rsidR="00736CFD" w:rsidRDefault="00736CFD" w:rsidP="00736CFD">
      <w:pPr>
        <w:rPr>
          <w:b/>
          <w:sz w:val="22"/>
          <w:szCs w:val="22"/>
        </w:rPr>
      </w:pPr>
      <w:r>
        <w:rPr>
          <w:b/>
          <w:sz w:val="22"/>
          <w:szCs w:val="22"/>
        </w:rPr>
        <w:t>2003 - 2007</w:t>
      </w:r>
    </w:p>
    <w:p w14:paraId="443E7556" w14:textId="77777777" w:rsidR="00736CFD" w:rsidRPr="00B87589" w:rsidRDefault="00736CFD" w:rsidP="00736CFD">
      <w:pPr>
        <w:rPr>
          <w:b/>
          <w:sz w:val="22"/>
          <w:szCs w:val="22"/>
        </w:rPr>
      </w:pPr>
      <w:r>
        <w:rPr>
          <w:b/>
          <w:sz w:val="22"/>
          <w:szCs w:val="22"/>
        </w:rPr>
        <w:t>University of Tampa</w:t>
      </w:r>
      <w:r w:rsidRPr="00B87589">
        <w:rPr>
          <w:b/>
          <w:sz w:val="22"/>
          <w:szCs w:val="22"/>
        </w:rPr>
        <w:tab/>
      </w:r>
      <w:r w:rsidRPr="00B87589">
        <w:rPr>
          <w:b/>
          <w:sz w:val="22"/>
          <w:szCs w:val="22"/>
        </w:rPr>
        <w:tab/>
      </w:r>
      <w:r w:rsidRPr="00B87589">
        <w:rPr>
          <w:b/>
          <w:sz w:val="22"/>
          <w:szCs w:val="22"/>
        </w:rPr>
        <w:tab/>
      </w:r>
      <w:r w:rsidRPr="00B87589">
        <w:rPr>
          <w:b/>
          <w:sz w:val="22"/>
          <w:szCs w:val="22"/>
        </w:rPr>
        <w:tab/>
      </w:r>
      <w:r w:rsidRPr="00B87589">
        <w:rPr>
          <w:b/>
          <w:sz w:val="22"/>
          <w:szCs w:val="22"/>
        </w:rPr>
        <w:tab/>
      </w:r>
      <w:r w:rsidRPr="00B87589">
        <w:rPr>
          <w:b/>
          <w:sz w:val="22"/>
          <w:szCs w:val="22"/>
        </w:rPr>
        <w:tab/>
      </w:r>
      <w:r w:rsidRPr="00B87589">
        <w:rPr>
          <w:b/>
          <w:sz w:val="22"/>
          <w:szCs w:val="22"/>
        </w:rPr>
        <w:tab/>
      </w:r>
      <w:r>
        <w:rPr>
          <w:sz w:val="22"/>
          <w:szCs w:val="22"/>
        </w:rPr>
        <w:t>Tampa, FL</w:t>
      </w:r>
      <w:r w:rsidRPr="00B87589">
        <w:rPr>
          <w:sz w:val="22"/>
          <w:szCs w:val="22"/>
        </w:rPr>
        <w:tab/>
      </w:r>
    </w:p>
    <w:p w14:paraId="2B284AF8" w14:textId="77777777" w:rsidR="00736CFD" w:rsidRDefault="00736CFD" w:rsidP="00736CFD">
      <w:pPr>
        <w:rPr>
          <w:sz w:val="22"/>
          <w:szCs w:val="22"/>
        </w:rPr>
      </w:pPr>
      <w:r w:rsidRPr="00B87589">
        <w:rPr>
          <w:sz w:val="22"/>
          <w:szCs w:val="22"/>
        </w:rPr>
        <w:t>B.S. in Biology,</w:t>
      </w:r>
      <w:r>
        <w:rPr>
          <w:sz w:val="22"/>
          <w:szCs w:val="22"/>
        </w:rPr>
        <w:t xml:space="preserve"> minor in Chemistry</w:t>
      </w:r>
    </w:p>
    <w:p w14:paraId="43D0E70F" w14:textId="77777777" w:rsidR="00736CFD" w:rsidRPr="003177C2" w:rsidRDefault="00736CFD" w:rsidP="00736CFD">
      <w:pPr>
        <w:rPr>
          <w:sz w:val="22"/>
          <w:szCs w:val="22"/>
          <w:lang w:val="fr-FR"/>
        </w:rPr>
      </w:pPr>
      <w:r w:rsidRPr="003177C2">
        <w:rPr>
          <w:i/>
          <w:sz w:val="22"/>
          <w:szCs w:val="22"/>
          <w:lang w:val="fr-FR"/>
        </w:rPr>
        <w:t>Magna Cum Laude</w:t>
      </w:r>
      <w:r w:rsidRPr="003177C2">
        <w:rPr>
          <w:sz w:val="22"/>
          <w:szCs w:val="22"/>
          <w:lang w:val="fr-FR"/>
        </w:rPr>
        <w:t xml:space="preserve">, Cumulative GPA 3.91/4.0 </w:t>
      </w:r>
    </w:p>
    <w:p w14:paraId="403CF18E" w14:textId="77777777" w:rsidR="00736CFD" w:rsidRPr="003177C2" w:rsidRDefault="00736CFD" w:rsidP="00736CFD">
      <w:pPr>
        <w:rPr>
          <w:b/>
          <w:u w:val="single"/>
          <w:lang w:val="fr-FR"/>
        </w:rPr>
      </w:pPr>
    </w:p>
    <w:p w14:paraId="7D0BBCE2" w14:textId="71F2B88E" w:rsidR="00736CFD" w:rsidRPr="003177C2" w:rsidRDefault="00736CFD" w:rsidP="00736CFD">
      <w:pPr>
        <w:rPr>
          <w:sz w:val="22"/>
          <w:szCs w:val="22"/>
          <w:lang w:val="fr-FR"/>
        </w:rPr>
      </w:pPr>
      <w:r w:rsidRPr="003177C2">
        <w:rPr>
          <w:b/>
          <w:u w:val="single"/>
          <w:lang w:val="fr-FR"/>
        </w:rPr>
        <w:t>LICENSURE and CERTIFICATIONS</w:t>
      </w:r>
      <w:r w:rsidRPr="006E1B73">
        <w:rPr>
          <w:bCs/>
          <w:u w:val="single"/>
          <w:lang w:val="fr-FR"/>
        </w:rPr>
        <w:t>_________ _______________________________</w:t>
      </w:r>
    </w:p>
    <w:p w14:paraId="465A244F" w14:textId="77777777" w:rsidR="00736CFD" w:rsidRPr="003177C2" w:rsidRDefault="00736CFD" w:rsidP="00736CFD">
      <w:pPr>
        <w:rPr>
          <w:lang w:val="fr-FR"/>
        </w:rPr>
      </w:pPr>
    </w:p>
    <w:p w14:paraId="62DA5BC3" w14:textId="47D440A5" w:rsidR="00080746" w:rsidRDefault="00080746" w:rsidP="00736CFD">
      <w:pPr>
        <w:rPr>
          <w:b/>
          <w:sz w:val="22"/>
          <w:szCs w:val="22"/>
        </w:rPr>
      </w:pPr>
      <w:r>
        <w:rPr>
          <w:b/>
          <w:sz w:val="22"/>
          <w:szCs w:val="22"/>
        </w:rPr>
        <w:t>September 2022 – current</w:t>
      </w:r>
    </w:p>
    <w:p w14:paraId="75258586" w14:textId="373DCBD4" w:rsidR="00080746" w:rsidRDefault="00080746" w:rsidP="00736CFD">
      <w:pPr>
        <w:rPr>
          <w:b/>
          <w:sz w:val="22"/>
          <w:szCs w:val="22"/>
        </w:rPr>
      </w:pPr>
      <w:r>
        <w:rPr>
          <w:b/>
          <w:sz w:val="22"/>
          <w:szCs w:val="22"/>
        </w:rPr>
        <w:t xml:space="preserve">Board Certification, </w:t>
      </w:r>
      <w:r w:rsidRPr="00080746">
        <w:rPr>
          <w:bCs/>
          <w:sz w:val="22"/>
          <w:szCs w:val="22"/>
        </w:rPr>
        <w:t>American Board of Quality Assurance and Utilization Review Physicians</w:t>
      </w:r>
    </w:p>
    <w:p w14:paraId="73B853F8" w14:textId="77777777" w:rsidR="00080746" w:rsidRDefault="00080746" w:rsidP="00736CFD">
      <w:pPr>
        <w:rPr>
          <w:b/>
          <w:sz w:val="22"/>
          <w:szCs w:val="22"/>
        </w:rPr>
      </w:pPr>
    </w:p>
    <w:p w14:paraId="0B2FCE6F" w14:textId="6DFF3C47" w:rsidR="00736CFD" w:rsidRPr="00443DF9" w:rsidRDefault="00736CFD" w:rsidP="00736CFD">
      <w:pPr>
        <w:rPr>
          <w:b/>
          <w:sz w:val="22"/>
          <w:szCs w:val="22"/>
        </w:rPr>
      </w:pPr>
      <w:r w:rsidRPr="00443DF9">
        <w:rPr>
          <w:b/>
          <w:sz w:val="22"/>
          <w:szCs w:val="22"/>
        </w:rPr>
        <w:t>November 2019 – current</w:t>
      </w:r>
    </w:p>
    <w:p w14:paraId="440F22BC" w14:textId="77777777" w:rsidR="00736CFD" w:rsidRPr="00443DF9" w:rsidRDefault="00736CFD" w:rsidP="00736CFD">
      <w:pPr>
        <w:rPr>
          <w:b/>
          <w:sz w:val="22"/>
          <w:szCs w:val="22"/>
        </w:rPr>
      </w:pPr>
      <w:r w:rsidRPr="00443DF9">
        <w:rPr>
          <w:b/>
          <w:sz w:val="22"/>
          <w:szCs w:val="22"/>
        </w:rPr>
        <w:t xml:space="preserve">Expert Reviewer, </w:t>
      </w:r>
      <w:r w:rsidRPr="00443DF9">
        <w:rPr>
          <w:bCs/>
          <w:sz w:val="22"/>
          <w:szCs w:val="22"/>
        </w:rPr>
        <w:t>Medical Board of California</w:t>
      </w:r>
    </w:p>
    <w:p w14:paraId="13B458CC" w14:textId="77777777" w:rsidR="00736CFD" w:rsidRPr="00443DF9" w:rsidRDefault="00736CFD" w:rsidP="00736CFD">
      <w:pPr>
        <w:rPr>
          <w:b/>
          <w:sz w:val="22"/>
          <w:szCs w:val="22"/>
        </w:rPr>
      </w:pPr>
    </w:p>
    <w:p w14:paraId="08BF3D10" w14:textId="77777777" w:rsidR="00736CFD" w:rsidRDefault="00736CFD" w:rsidP="00736CFD">
      <w:pPr>
        <w:rPr>
          <w:b/>
          <w:sz w:val="22"/>
          <w:szCs w:val="22"/>
        </w:rPr>
      </w:pPr>
      <w:r>
        <w:rPr>
          <w:b/>
          <w:sz w:val="22"/>
          <w:szCs w:val="22"/>
        </w:rPr>
        <w:t>May 2019 – current</w:t>
      </w:r>
    </w:p>
    <w:p w14:paraId="2B965612" w14:textId="77777777" w:rsidR="00736CFD" w:rsidRDefault="00736CFD" w:rsidP="00736CFD">
      <w:pPr>
        <w:rPr>
          <w:b/>
          <w:sz w:val="22"/>
          <w:szCs w:val="22"/>
        </w:rPr>
      </w:pPr>
      <w:r>
        <w:rPr>
          <w:b/>
          <w:sz w:val="22"/>
          <w:szCs w:val="22"/>
        </w:rPr>
        <w:t xml:space="preserve">Certified Independent Medical Evaluator, </w:t>
      </w:r>
      <w:r w:rsidRPr="002F533F">
        <w:rPr>
          <w:sz w:val="22"/>
          <w:szCs w:val="22"/>
        </w:rPr>
        <w:t>American Board of Independent Medical Evaluators</w:t>
      </w:r>
    </w:p>
    <w:p w14:paraId="4170C06A" w14:textId="77777777" w:rsidR="00736CFD" w:rsidRDefault="00736CFD" w:rsidP="00736CFD">
      <w:pPr>
        <w:rPr>
          <w:b/>
          <w:sz w:val="22"/>
          <w:szCs w:val="22"/>
        </w:rPr>
      </w:pPr>
    </w:p>
    <w:p w14:paraId="1D926E1D" w14:textId="77777777" w:rsidR="00736CFD" w:rsidRDefault="00736CFD" w:rsidP="00736CFD">
      <w:pPr>
        <w:rPr>
          <w:b/>
          <w:sz w:val="22"/>
          <w:szCs w:val="22"/>
        </w:rPr>
      </w:pPr>
      <w:r>
        <w:rPr>
          <w:b/>
          <w:sz w:val="22"/>
          <w:szCs w:val="22"/>
        </w:rPr>
        <w:t>April 2017 – current</w:t>
      </w:r>
    </w:p>
    <w:p w14:paraId="15970C94" w14:textId="77777777" w:rsidR="00736CFD" w:rsidRPr="008A4316" w:rsidRDefault="00736CFD" w:rsidP="00736CFD">
      <w:pPr>
        <w:rPr>
          <w:b/>
          <w:sz w:val="22"/>
          <w:szCs w:val="22"/>
        </w:rPr>
      </w:pPr>
      <w:r>
        <w:rPr>
          <w:b/>
          <w:sz w:val="22"/>
          <w:szCs w:val="22"/>
        </w:rPr>
        <w:t xml:space="preserve">Qualified Medical Evaluator, </w:t>
      </w:r>
      <w:r>
        <w:rPr>
          <w:sz w:val="22"/>
          <w:szCs w:val="22"/>
        </w:rPr>
        <w:t>State of California</w:t>
      </w:r>
    </w:p>
    <w:p w14:paraId="5ECA4C86" w14:textId="77777777" w:rsidR="00736CFD" w:rsidRDefault="00736CFD" w:rsidP="00736CFD">
      <w:pPr>
        <w:rPr>
          <w:b/>
          <w:sz w:val="22"/>
          <w:szCs w:val="22"/>
        </w:rPr>
      </w:pPr>
    </w:p>
    <w:p w14:paraId="11E6AAD1" w14:textId="77777777" w:rsidR="00736CFD" w:rsidRDefault="00736CFD" w:rsidP="00736CFD">
      <w:pPr>
        <w:rPr>
          <w:b/>
          <w:sz w:val="22"/>
          <w:szCs w:val="22"/>
        </w:rPr>
      </w:pPr>
      <w:r>
        <w:rPr>
          <w:b/>
          <w:sz w:val="22"/>
          <w:szCs w:val="22"/>
        </w:rPr>
        <w:t>September 2015 – current</w:t>
      </w:r>
    </w:p>
    <w:p w14:paraId="5933CA3F" w14:textId="77777777" w:rsidR="00736CFD" w:rsidRDefault="00736CFD" w:rsidP="00736CFD">
      <w:pPr>
        <w:rPr>
          <w:sz w:val="22"/>
          <w:szCs w:val="22"/>
        </w:rPr>
      </w:pPr>
      <w:r>
        <w:rPr>
          <w:b/>
          <w:sz w:val="22"/>
          <w:szCs w:val="22"/>
        </w:rPr>
        <w:t xml:space="preserve">Board Certification, </w:t>
      </w:r>
      <w:r w:rsidRPr="005D04E7">
        <w:rPr>
          <w:sz w:val="22"/>
          <w:szCs w:val="22"/>
        </w:rPr>
        <w:t>American Board of Psychiatry and Neurology</w:t>
      </w:r>
    </w:p>
    <w:p w14:paraId="32E2C72D" w14:textId="77777777" w:rsidR="00736CFD" w:rsidRDefault="00736CFD" w:rsidP="00736CFD">
      <w:pPr>
        <w:rPr>
          <w:b/>
          <w:sz w:val="22"/>
          <w:szCs w:val="22"/>
        </w:rPr>
      </w:pPr>
    </w:p>
    <w:p w14:paraId="40FFDF97" w14:textId="77777777" w:rsidR="00736CFD" w:rsidRDefault="00736CFD" w:rsidP="00736CFD">
      <w:pPr>
        <w:rPr>
          <w:b/>
          <w:sz w:val="22"/>
          <w:szCs w:val="22"/>
        </w:rPr>
      </w:pPr>
      <w:r>
        <w:rPr>
          <w:b/>
          <w:sz w:val="22"/>
          <w:szCs w:val="22"/>
        </w:rPr>
        <w:t>October 2012 – current</w:t>
      </w:r>
    </w:p>
    <w:p w14:paraId="33318051" w14:textId="77777777" w:rsidR="00736CFD" w:rsidRDefault="00736CFD" w:rsidP="00736CFD">
      <w:pPr>
        <w:rPr>
          <w:sz w:val="22"/>
          <w:szCs w:val="22"/>
        </w:rPr>
      </w:pPr>
      <w:r>
        <w:rPr>
          <w:b/>
          <w:sz w:val="22"/>
          <w:szCs w:val="22"/>
        </w:rPr>
        <w:t xml:space="preserve">Practitioner, </w:t>
      </w:r>
      <w:r w:rsidRPr="003A411F">
        <w:rPr>
          <w:sz w:val="22"/>
          <w:szCs w:val="22"/>
        </w:rPr>
        <w:t>Federal Drug Enforcement Agency</w:t>
      </w:r>
    </w:p>
    <w:p w14:paraId="0D1482D0" w14:textId="77777777" w:rsidR="00736CFD" w:rsidRDefault="00736CFD" w:rsidP="00736CFD">
      <w:pPr>
        <w:rPr>
          <w:sz w:val="22"/>
          <w:szCs w:val="22"/>
        </w:rPr>
      </w:pPr>
    </w:p>
    <w:p w14:paraId="66EB21CE" w14:textId="77777777" w:rsidR="00736CFD" w:rsidRDefault="00736CFD" w:rsidP="00736CFD">
      <w:pPr>
        <w:rPr>
          <w:b/>
          <w:sz w:val="22"/>
          <w:szCs w:val="22"/>
        </w:rPr>
      </w:pPr>
      <w:r>
        <w:rPr>
          <w:b/>
          <w:sz w:val="22"/>
          <w:szCs w:val="22"/>
        </w:rPr>
        <w:lastRenderedPageBreak/>
        <w:t>July 2012 – current</w:t>
      </w:r>
    </w:p>
    <w:p w14:paraId="657CB72C" w14:textId="77777777" w:rsidR="00736CFD" w:rsidRDefault="00736CFD" w:rsidP="00736CFD">
      <w:pPr>
        <w:rPr>
          <w:sz w:val="22"/>
          <w:szCs w:val="22"/>
        </w:rPr>
      </w:pPr>
      <w:r>
        <w:rPr>
          <w:b/>
          <w:sz w:val="22"/>
          <w:szCs w:val="22"/>
        </w:rPr>
        <w:t xml:space="preserve">Admitted Expert Witness, </w:t>
      </w:r>
      <w:r>
        <w:rPr>
          <w:sz w:val="22"/>
          <w:szCs w:val="22"/>
        </w:rPr>
        <w:t>Superior Court of Los Angeles/Fresno/Humboldt/Contra Costa Counties; Federal Court, District of Idaho</w:t>
      </w:r>
    </w:p>
    <w:p w14:paraId="7C8BFCEE" w14:textId="77777777" w:rsidR="00736CFD" w:rsidRPr="006876FE" w:rsidRDefault="00736CFD" w:rsidP="00736CFD">
      <w:pPr>
        <w:rPr>
          <w:sz w:val="22"/>
          <w:szCs w:val="22"/>
        </w:rPr>
      </w:pPr>
    </w:p>
    <w:p w14:paraId="21733085" w14:textId="77777777" w:rsidR="00736CFD" w:rsidRDefault="00736CFD" w:rsidP="00736CFD">
      <w:pPr>
        <w:rPr>
          <w:b/>
          <w:sz w:val="22"/>
          <w:szCs w:val="22"/>
        </w:rPr>
      </w:pPr>
      <w:r>
        <w:rPr>
          <w:b/>
          <w:sz w:val="22"/>
          <w:szCs w:val="22"/>
        </w:rPr>
        <w:t>June 2011 – current</w:t>
      </w:r>
    </w:p>
    <w:p w14:paraId="5B19341C" w14:textId="77777777" w:rsidR="00736CFD" w:rsidRDefault="00736CFD" w:rsidP="00736CFD">
      <w:pPr>
        <w:rPr>
          <w:sz w:val="22"/>
          <w:szCs w:val="22"/>
        </w:rPr>
      </w:pPr>
      <w:r>
        <w:rPr>
          <w:b/>
          <w:sz w:val="22"/>
          <w:szCs w:val="22"/>
        </w:rPr>
        <w:t xml:space="preserve">Advanced Cardiac Life Support Certification, </w:t>
      </w:r>
      <w:r w:rsidRPr="003A411F">
        <w:rPr>
          <w:sz w:val="22"/>
          <w:szCs w:val="22"/>
        </w:rPr>
        <w:t>American Red Cross</w:t>
      </w:r>
    </w:p>
    <w:p w14:paraId="70F0EF2F" w14:textId="77777777" w:rsidR="00736CFD" w:rsidRDefault="00736CFD" w:rsidP="00736CFD">
      <w:pPr>
        <w:rPr>
          <w:b/>
          <w:u w:val="single"/>
        </w:rPr>
      </w:pPr>
    </w:p>
    <w:p w14:paraId="6614D62F" w14:textId="6D5F756E" w:rsidR="00736CFD" w:rsidRPr="00DF5CFA" w:rsidRDefault="00736CFD" w:rsidP="00736CFD">
      <w:pPr>
        <w:rPr>
          <w:sz w:val="22"/>
          <w:szCs w:val="22"/>
        </w:rPr>
      </w:pPr>
      <w:r>
        <w:rPr>
          <w:b/>
          <w:u w:val="single"/>
        </w:rPr>
        <w:t>EXAMINATIONS</w:t>
      </w:r>
      <w:r w:rsidRPr="006E1B73">
        <w:rPr>
          <w:bCs/>
          <w:u w:val="single"/>
        </w:rPr>
        <w:t>______________________ __________________ __________________</w:t>
      </w:r>
    </w:p>
    <w:p w14:paraId="4869A982" w14:textId="77777777" w:rsidR="00736CFD" w:rsidRDefault="00736CFD" w:rsidP="00736CFD"/>
    <w:p w14:paraId="1898B14D" w14:textId="77777777" w:rsidR="00736CFD" w:rsidRDefault="00736CFD" w:rsidP="00736CFD">
      <w:pPr>
        <w:rPr>
          <w:sz w:val="22"/>
          <w:szCs w:val="22"/>
        </w:rPr>
      </w:pPr>
      <w:r>
        <w:rPr>
          <w:sz w:val="22"/>
          <w:szCs w:val="22"/>
        </w:rPr>
        <w:t>CIME Board Exam, Passed</w:t>
      </w:r>
      <w:r>
        <w:rPr>
          <w:sz w:val="22"/>
          <w:szCs w:val="22"/>
        </w:rPr>
        <w:tab/>
      </w:r>
      <w:r>
        <w:rPr>
          <w:sz w:val="22"/>
          <w:szCs w:val="22"/>
        </w:rPr>
        <w:tab/>
      </w:r>
      <w:r>
        <w:rPr>
          <w:sz w:val="22"/>
          <w:szCs w:val="22"/>
        </w:rPr>
        <w:tab/>
      </w:r>
      <w:r>
        <w:rPr>
          <w:sz w:val="22"/>
          <w:szCs w:val="22"/>
        </w:rPr>
        <w:tab/>
      </w:r>
      <w:r>
        <w:rPr>
          <w:sz w:val="22"/>
          <w:szCs w:val="22"/>
        </w:rPr>
        <w:tab/>
      </w:r>
      <w:r>
        <w:rPr>
          <w:sz w:val="22"/>
          <w:szCs w:val="22"/>
        </w:rPr>
        <w:tab/>
        <w:t>Spring 2019</w:t>
      </w:r>
    </w:p>
    <w:p w14:paraId="34D69EFB" w14:textId="77777777" w:rsidR="00736CFD" w:rsidRDefault="00736CFD" w:rsidP="00736CFD">
      <w:pPr>
        <w:rPr>
          <w:sz w:val="22"/>
          <w:szCs w:val="22"/>
        </w:rPr>
      </w:pPr>
      <w:r>
        <w:rPr>
          <w:sz w:val="22"/>
          <w:szCs w:val="22"/>
        </w:rPr>
        <w:t>ABPN Board Exam, Passed</w:t>
      </w:r>
      <w:r>
        <w:rPr>
          <w:sz w:val="22"/>
          <w:szCs w:val="22"/>
        </w:rPr>
        <w:tab/>
      </w:r>
      <w:r>
        <w:rPr>
          <w:sz w:val="22"/>
          <w:szCs w:val="22"/>
        </w:rPr>
        <w:tab/>
      </w:r>
      <w:r>
        <w:rPr>
          <w:sz w:val="22"/>
          <w:szCs w:val="22"/>
        </w:rPr>
        <w:tab/>
      </w:r>
      <w:r>
        <w:rPr>
          <w:sz w:val="22"/>
          <w:szCs w:val="22"/>
        </w:rPr>
        <w:tab/>
      </w:r>
      <w:r>
        <w:rPr>
          <w:sz w:val="22"/>
          <w:szCs w:val="22"/>
        </w:rPr>
        <w:tab/>
      </w:r>
      <w:r>
        <w:rPr>
          <w:sz w:val="22"/>
          <w:szCs w:val="22"/>
        </w:rPr>
        <w:tab/>
        <w:t>Fall 2015</w:t>
      </w:r>
    </w:p>
    <w:p w14:paraId="289DCC04" w14:textId="77777777" w:rsidR="00736CFD" w:rsidRDefault="00736CFD" w:rsidP="00736CFD">
      <w:pPr>
        <w:rPr>
          <w:sz w:val="22"/>
          <w:szCs w:val="22"/>
        </w:rPr>
      </w:pPr>
      <w:r>
        <w:rPr>
          <w:sz w:val="22"/>
          <w:szCs w:val="22"/>
        </w:rPr>
        <w:t>USMLE Step 3, Passed</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Summer 2012</w:t>
      </w:r>
    </w:p>
    <w:p w14:paraId="48A87E35" w14:textId="77777777" w:rsidR="00736CFD" w:rsidRDefault="00736CFD" w:rsidP="00736CFD">
      <w:pPr>
        <w:rPr>
          <w:sz w:val="22"/>
          <w:szCs w:val="22"/>
        </w:rPr>
      </w:pPr>
      <w:r>
        <w:rPr>
          <w:sz w:val="22"/>
          <w:szCs w:val="22"/>
        </w:rPr>
        <w:t>USMLE Step 2 CS, Passed</w:t>
      </w:r>
      <w:r>
        <w:rPr>
          <w:sz w:val="22"/>
          <w:szCs w:val="22"/>
        </w:rPr>
        <w:tab/>
      </w:r>
      <w:r>
        <w:rPr>
          <w:sz w:val="22"/>
          <w:szCs w:val="22"/>
        </w:rPr>
        <w:tab/>
      </w:r>
      <w:r>
        <w:rPr>
          <w:sz w:val="22"/>
          <w:szCs w:val="22"/>
        </w:rPr>
        <w:tab/>
      </w:r>
      <w:r>
        <w:rPr>
          <w:sz w:val="22"/>
          <w:szCs w:val="22"/>
        </w:rPr>
        <w:tab/>
      </w:r>
      <w:r>
        <w:rPr>
          <w:sz w:val="22"/>
          <w:szCs w:val="22"/>
        </w:rPr>
        <w:tab/>
      </w:r>
      <w:r>
        <w:rPr>
          <w:sz w:val="22"/>
          <w:szCs w:val="22"/>
        </w:rPr>
        <w:tab/>
        <w:t>Fall 2010</w:t>
      </w:r>
    </w:p>
    <w:p w14:paraId="02FE9F69" w14:textId="77777777" w:rsidR="00736CFD" w:rsidRDefault="00736CFD" w:rsidP="00736CFD">
      <w:pPr>
        <w:rPr>
          <w:sz w:val="22"/>
          <w:szCs w:val="22"/>
        </w:rPr>
      </w:pPr>
      <w:r>
        <w:rPr>
          <w:sz w:val="22"/>
          <w:szCs w:val="22"/>
        </w:rPr>
        <w:t>USMLE Step 2 CK, Passed</w:t>
      </w:r>
      <w:r>
        <w:rPr>
          <w:sz w:val="22"/>
          <w:szCs w:val="22"/>
        </w:rPr>
        <w:tab/>
      </w:r>
      <w:r>
        <w:rPr>
          <w:sz w:val="22"/>
          <w:szCs w:val="22"/>
        </w:rPr>
        <w:tab/>
      </w:r>
      <w:r>
        <w:rPr>
          <w:sz w:val="22"/>
          <w:szCs w:val="22"/>
        </w:rPr>
        <w:tab/>
      </w:r>
      <w:r>
        <w:rPr>
          <w:sz w:val="22"/>
          <w:szCs w:val="22"/>
        </w:rPr>
        <w:tab/>
      </w:r>
      <w:r>
        <w:rPr>
          <w:sz w:val="22"/>
          <w:szCs w:val="22"/>
        </w:rPr>
        <w:tab/>
      </w:r>
      <w:r>
        <w:rPr>
          <w:sz w:val="22"/>
          <w:szCs w:val="22"/>
        </w:rPr>
        <w:tab/>
        <w:t>Summer 2010</w:t>
      </w:r>
    </w:p>
    <w:p w14:paraId="7D361EB0" w14:textId="77777777" w:rsidR="00736CFD" w:rsidRDefault="00736CFD" w:rsidP="00736CFD">
      <w:pPr>
        <w:rPr>
          <w:sz w:val="22"/>
          <w:szCs w:val="22"/>
        </w:rPr>
      </w:pPr>
      <w:r w:rsidRPr="006C282B">
        <w:rPr>
          <w:sz w:val="22"/>
          <w:szCs w:val="22"/>
        </w:rPr>
        <w:t xml:space="preserve">USMLE Step </w:t>
      </w:r>
      <w:r>
        <w:rPr>
          <w:sz w:val="22"/>
          <w:szCs w:val="22"/>
        </w:rPr>
        <w:t xml:space="preserve">1, Passed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S</w:t>
      </w:r>
      <w:r w:rsidRPr="006C282B">
        <w:rPr>
          <w:sz w:val="22"/>
          <w:szCs w:val="22"/>
        </w:rPr>
        <w:t>ummer 20</w:t>
      </w:r>
      <w:r>
        <w:rPr>
          <w:sz w:val="22"/>
          <w:szCs w:val="22"/>
        </w:rPr>
        <w:t>09</w:t>
      </w:r>
      <w:r w:rsidRPr="006C282B">
        <w:rPr>
          <w:sz w:val="22"/>
          <w:szCs w:val="22"/>
        </w:rPr>
        <w:tab/>
      </w:r>
    </w:p>
    <w:p w14:paraId="204431D7" w14:textId="77777777" w:rsidR="00736CFD" w:rsidRDefault="00736CFD" w:rsidP="00736CFD">
      <w:pPr>
        <w:rPr>
          <w:sz w:val="22"/>
          <w:szCs w:val="22"/>
        </w:rPr>
      </w:pPr>
    </w:p>
    <w:p w14:paraId="7338BEDF" w14:textId="4A7BE1BE" w:rsidR="00736CFD" w:rsidRPr="00DF5CFA" w:rsidRDefault="00736CFD" w:rsidP="00736CFD">
      <w:pPr>
        <w:rPr>
          <w:sz w:val="22"/>
          <w:szCs w:val="22"/>
        </w:rPr>
      </w:pPr>
      <w:r>
        <w:rPr>
          <w:b/>
          <w:u w:val="single"/>
        </w:rPr>
        <w:t xml:space="preserve">LICENSURE          </w:t>
      </w:r>
      <w:r w:rsidRPr="006E1B73">
        <w:rPr>
          <w:bCs/>
          <w:u w:val="single"/>
        </w:rPr>
        <w:t>______________________ __________________ __________________</w:t>
      </w:r>
    </w:p>
    <w:p w14:paraId="62FF72F0" w14:textId="77777777" w:rsidR="00736CFD" w:rsidRPr="00AC4C00" w:rsidRDefault="00736CFD" w:rsidP="00736CFD">
      <w:pPr>
        <w:rPr>
          <w:b/>
          <w:sz w:val="22"/>
          <w:szCs w:val="22"/>
        </w:rPr>
      </w:pPr>
    </w:p>
    <w:p w14:paraId="7CE939D3" w14:textId="77777777" w:rsidR="00736CFD" w:rsidRDefault="00736CFD" w:rsidP="00736CFD">
      <w:pPr>
        <w:rPr>
          <w:b/>
          <w:sz w:val="22"/>
          <w:szCs w:val="22"/>
        </w:rPr>
      </w:pPr>
      <w:r w:rsidRPr="00167E67">
        <w:rPr>
          <w:b/>
          <w:sz w:val="22"/>
          <w:szCs w:val="22"/>
        </w:rPr>
        <w:t>Physician</w:t>
      </w:r>
      <w:r>
        <w:rPr>
          <w:sz w:val="22"/>
          <w:szCs w:val="22"/>
        </w:rPr>
        <w:t>, Wyoming Board of Medicine</w:t>
      </w:r>
    </w:p>
    <w:p w14:paraId="1A5C4F49" w14:textId="77777777" w:rsidR="00736CFD" w:rsidRDefault="00736CFD" w:rsidP="00736CFD">
      <w:pPr>
        <w:rPr>
          <w:b/>
          <w:sz w:val="22"/>
          <w:szCs w:val="22"/>
        </w:rPr>
      </w:pPr>
      <w:r w:rsidRPr="00167E67">
        <w:rPr>
          <w:b/>
          <w:sz w:val="22"/>
          <w:szCs w:val="22"/>
        </w:rPr>
        <w:t>Physician</w:t>
      </w:r>
      <w:r>
        <w:rPr>
          <w:sz w:val="22"/>
          <w:szCs w:val="22"/>
        </w:rPr>
        <w:t>, Utah Board of Medicine</w:t>
      </w:r>
    </w:p>
    <w:p w14:paraId="625A7244" w14:textId="77777777" w:rsidR="00736CFD" w:rsidRDefault="00736CFD" w:rsidP="00736CFD">
      <w:pPr>
        <w:rPr>
          <w:b/>
          <w:sz w:val="22"/>
          <w:szCs w:val="22"/>
        </w:rPr>
      </w:pPr>
      <w:r>
        <w:rPr>
          <w:b/>
          <w:sz w:val="22"/>
          <w:szCs w:val="22"/>
        </w:rPr>
        <w:t xml:space="preserve">Physician, </w:t>
      </w:r>
      <w:r w:rsidRPr="006F1F64">
        <w:rPr>
          <w:sz w:val="22"/>
          <w:szCs w:val="22"/>
        </w:rPr>
        <w:t>Florida Board of Medicine</w:t>
      </w:r>
    </w:p>
    <w:p w14:paraId="42DE973C" w14:textId="77777777" w:rsidR="00736CFD" w:rsidRDefault="00736CFD" w:rsidP="00736CFD">
      <w:pPr>
        <w:rPr>
          <w:sz w:val="22"/>
          <w:szCs w:val="22"/>
        </w:rPr>
      </w:pPr>
      <w:r>
        <w:rPr>
          <w:b/>
          <w:sz w:val="22"/>
          <w:szCs w:val="22"/>
        </w:rPr>
        <w:t xml:space="preserve">Physician, </w:t>
      </w:r>
      <w:r>
        <w:rPr>
          <w:sz w:val="22"/>
          <w:szCs w:val="22"/>
        </w:rPr>
        <w:t>Vermont Board of Medical Practice</w:t>
      </w:r>
    </w:p>
    <w:p w14:paraId="705CAE4A" w14:textId="77777777" w:rsidR="00736CFD" w:rsidRPr="0008064F" w:rsidRDefault="00736CFD" w:rsidP="00736CFD">
      <w:pPr>
        <w:rPr>
          <w:b/>
          <w:sz w:val="22"/>
          <w:szCs w:val="22"/>
        </w:rPr>
      </w:pPr>
      <w:r>
        <w:rPr>
          <w:b/>
          <w:sz w:val="22"/>
          <w:szCs w:val="22"/>
        </w:rPr>
        <w:t xml:space="preserve">Physician, </w:t>
      </w:r>
      <w:r w:rsidRPr="003A411F">
        <w:rPr>
          <w:sz w:val="22"/>
          <w:szCs w:val="22"/>
        </w:rPr>
        <w:t>Medical Board of California</w:t>
      </w:r>
      <w:r>
        <w:rPr>
          <w:b/>
          <w:sz w:val="22"/>
          <w:szCs w:val="22"/>
        </w:rPr>
        <w:t xml:space="preserve"> </w:t>
      </w:r>
    </w:p>
    <w:p w14:paraId="2E973064" w14:textId="77777777" w:rsidR="00736CFD" w:rsidRDefault="00736CFD" w:rsidP="00736CFD">
      <w:pPr>
        <w:rPr>
          <w:sz w:val="22"/>
          <w:szCs w:val="22"/>
        </w:rPr>
      </w:pPr>
      <w:r w:rsidRPr="0008064F">
        <w:rPr>
          <w:b/>
          <w:bCs/>
          <w:sz w:val="22"/>
          <w:szCs w:val="22"/>
        </w:rPr>
        <w:t>Physician</w:t>
      </w:r>
      <w:r>
        <w:rPr>
          <w:sz w:val="22"/>
          <w:szCs w:val="22"/>
        </w:rPr>
        <w:t>, Minnesota Board of Medical Practice</w:t>
      </w:r>
    </w:p>
    <w:p w14:paraId="79282831" w14:textId="77777777" w:rsidR="00736CFD" w:rsidRDefault="00736CFD" w:rsidP="00736CFD">
      <w:pPr>
        <w:rPr>
          <w:sz w:val="22"/>
          <w:szCs w:val="22"/>
        </w:rPr>
      </w:pPr>
      <w:r w:rsidRPr="0008064F">
        <w:rPr>
          <w:b/>
          <w:bCs/>
          <w:sz w:val="22"/>
          <w:szCs w:val="22"/>
        </w:rPr>
        <w:t>Physician</w:t>
      </w:r>
      <w:r>
        <w:rPr>
          <w:sz w:val="22"/>
          <w:szCs w:val="22"/>
        </w:rPr>
        <w:t>, Mississippi Board of Medical Licensure</w:t>
      </w:r>
    </w:p>
    <w:p w14:paraId="149AE507" w14:textId="77777777" w:rsidR="00736CFD" w:rsidRDefault="00736CFD" w:rsidP="00736CFD">
      <w:pPr>
        <w:rPr>
          <w:sz w:val="22"/>
          <w:szCs w:val="22"/>
        </w:rPr>
      </w:pPr>
      <w:r w:rsidRPr="00F461B1">
        <w:rPr>
          <w:b/>
          <w:bCs/>
          <w:sz w:val="22"/>
          <w:szCs w:val="22"/>
        </w:rPr>
        <w:t>Physician</w:t>
      </w:r>
      <w:r>
        <w:rPr>
          <w:sz w:val="22"/>
          <w:szCs w:val="22"/>
        </w:rPr>
        <w:t xml:space="preserve">, Washington Medical Commission </w:t>
      </w:r>
    </w:p>
    <w:p w14:paraId="1550EF86" w14:textId="77777777" w:rsidR="00736CFD" w:rsidRDefault="00736CFD" w:rsidP="00736CFD">
      <w:pPr>
        <w:rPr>
          <w:sz w:val="22"/>
          <w:szCs w:val="22"/>
        </w:rPr>
      </w:pPr>
      <w:r w:rsidRPr="00F461B1">
        <w:rPr>
          <w:b/>
          <w:bCs/>
          <w:sz w:val="22"/>
          <w:szCs w:val="22"/>
        </w:rPr>
        <w:t>Physician</w:t>
      </w:r>
      <w:r>
        <w:rPr>
          <w:sz w:val="22"/>
          <w:szCs w:val="22"/>
        </w:rPr>
        <w:t>, Iowa Board of Medicine</w:t>
      </w:r>
    </w:p>
    <w:p w14:paraId="5D01A113" w14:textId="77777777" w:rsidR="00736CFD" w:rsidRDefault="00736CFD" w:rsidP="00736CFD">
      <w:pPr>
        <w:rPr>
          <w:sz w:val="22"/>
          <w:szCs w:val="22"/>
        </w:rPr>
      </w:pPr>
      <w:r>
        <w:rPr>
          <w:b/>
          <w:sz w:val="22"/>
          <w:szCs w:val="22"/>
        </w:rPr>
        <w:t xml:space="preserve">Physician, </w:t>
      </w:r>
      <w:r>
        <w:rPr>
          <w:sz w:val="22"/>
          <w:szCs w:val="22"/>
        </w:rPr>
        <w:t>Medical Board of Pennsylvania</w:t>
      </w:r>
    </w:p>
    <w:p w14:paraId="727108E1" w14:textId="5F3C5222" w:rsidR="00D9308D" w:rsidRDefault="00736CFD" w:rsidP="00D9308D">
      <w:pPr>
        <w:rPr>
          <w:sz w:val="22"/>
          <w:szCs w:val="22"/>
        </w:rPr>
      </w:pPr>
      <w:r w:rsidRPr="006E5620">
        <w:rPr>
          <w:b/>
          <w:bCs/>
          <w:sz w:val="22"/>
          <w:szCs w:val="22"/>
        </w:rPr>
        <w:t>Physician</w:t>
      </w:r>
      <w:r>
        <w:rPr>
          <w:sz w:val="22"/>
          <w:szCs w:val="22"/>
        </w:rPr>
        <w:t>, Texas Medical Board</w:t>
      </w:r>
    </w:p>
    <w:p w14:paraId="17B3523E" w14:textId="6AF3605D" w:rsidR="00D9308D" w:rsidRDefault="00D9308D" w:rsidP="00D9308D">
      <w:pPr>
        <w:rPr>
          <w:sz w:val="22"/>
          <w:szCs w:val="22"/>
        </w:rPr>
      </w:pPr>
      <w:r w:rsidRPr="00D9308D">
        <w:rPr>
          <w:b/>
          <w:bCs/>
          <w:sz w:val="22"/>
          <w:szCs w:val="22"/>
        </w:rPr>
        <w:t>Physician</w:t>
      </w:r>
      <w:r>
        <w:rPr>
          <w:sz w:val="22"/>
          <w:szCs w:val="22"/>
        </w:rPr>
        <w:t>, Idaho Medical Board</w:t>
      </w:r>
    </w:p>
    <w:p w14:paraId="3AB98B17" w14:textId="77777777" w:rsidR="00D9308D" w:rsidRPr="00D9308D" w:rsidRDefault="00D9308D" w:rsidP="00D9308D">
      <w:pPr>
        <w:rPr>
          <w:sz w:val="22"/>
          <w:szCs w:val="22"/>
        </w:rPr>
      </w:pPr>
    </w:p>
    <w:p w14:paraId="2EF14367" w14:textId="2DAB38E4" w:rsidR="00736CFD" w:rsidRDefault="00736CFD" w:rsidP="00736CFD">
      <w:pPr>
        <w:rPr>
          <w:b/>
          <w:u w:val="single"/>
        </w:rPr>
      </w:pPr>
      <w:r>
        <w:rPr>
          <w:b/>
          <w:u w:val="single"/>
        </w:rPr>
        <w:t>EMPLOYMENT</w:t>
      </w:r>
      <w:r w:rsidRPr="006E1B73">
        <w:rPr>
          <w:bCs/>
          <w:u w:val="single"/>
        </w:rPr>
        <w:t>____________________________________________________________</w:t>
      </w:r>
    </w:p>
    <w:p w14:paraId="78B38880" w14:textId="77777777" w:rsidR="00736CFD" w:rsidRDefault="00736CFD" w:rsidP="00736CFD">
      <w:pPr>
        <w:rPr>
          <w:b/>
        </w:rPr>
      </w:pPr>
    </w:p>
    <w:p w14:paraId="2B841550" w14:textId="0449B6D5" w:rsidR="00D66BD8" w:rsidRDefault="00D66BD8" w:rsidP="00736CFD">
      <w:pPr>
        <w:rPr>
          <w:b/>
        </w:rPr>
      </w:pPr>
      <w:r>
        <w:rPr>
          <w:b/>
        </w:rPr>
        <w:t>Blue Cross of Idaho</w:t>
      </w:r>
    </w:p>
    <w:p w14:paraId="05D1D874" w14:textId="6911EF12" w:rsidR="00D66BD8" w:rsidRPr="00D66BD8" w:rsidRDefault="00D66BD8" w:rsidP="00736CFD">
      <w:pPr>
        <w:rPr>
          <w:bCs/>
          <w:i/>
          <w:iCs/>
        </w:rPr>
      </w:pPr>
      <w:r w:rsidRPr="00D66BD8">
        <w:rPr>
          <w:bCs/>
          <w:i/>
          <w:iCs/>
        </w:rPr>
        <w:t>August 2023 - current</w:t>
      </w:r>
    </w:p>
    <w:p w14:paraId="094A5A25" w14:textId="56251E8D" w:rsidR="00D66BD8" w:rsidRPr="00D66BD8" w:rsidRDefault="00D66BD8" w:rsidP="00D66BD8">
      <w:pPr>
        <w:rPr>
          <w:bCs/>
        </w:rPr>
      </w:pPr>
      <w:r w:rsidRPr="00D66BD8">
        <w:rPr>
          <w:bCs/>
        </w:rPr>
        <w:t>Behavioral Health Medical Director – responsible for reviews of commercial insurance claims including peer calls, plan policy development, and development of behavioral health redesign for the health plan, reporting directly to the CMO</w:t>
      </w:r>
    </w:p>
    <w:p w14:paraId="7726E486" w14:textId="77777777" w:rsidR="00D66BD8" w:rsidRDefault="00D66BD8" w:rsidP="00736CFD">
      <w:pPr>
        <w:rPr>
          <w:b/>
        </w:rPr>
      </w:pPr>
    </w:p>
    <w:p w14:paraId="5DCAD5CC" w14:textId="05325656" w:rsidR="00CB7CA4" w:rsidRDefault="00CB7CA4" w:rsidP="00736CFD">
      <w:pPr>
        <w:rPr>
          <w:b/>
        </w:rPr>
      </w:pPr>
      <w:proofErr w:type="spellStart"/>
      <w:r>
        <w:rPr>
          <w:b/>
        </w:rPr>
        <w:t>Vituity</w:t>
      </w:r>
      <w:proofErr w:type="spellEnd"/>
    </w:p>
    <w:p w14:paraId="1EB1ADD0" w14:textId="4482B3E2" w:rsidR="00CB7CA4" w:rsidRDefault="00CB7CA4" w:rsidP="00736CFD">
      <w:pPr>
        <w:rPr>
          <w:bCs/>
          <w:i/>
          <w:iCs/>
        </w:rPr>
      </w:pPr>
      <w:r w:rsidRPr="00CB7CA4">
        <w:rPr>
          <w:bCs/>
          <w:i/>
          <w:iCs/>
        </w:rPr>
        <w:t xml:space="preserve">June 2022 </w:t>
      </w:r>
      <w:r>
        <w:rPr>
          <w:bCs/>
          <w:i/>
          <w:iCs/>
        </w:rPr>
        <w:t>–</w:t>
      </w:r>
      <w:r w:rsidRPr="00CB7CA4">
        <w:rPr>
          <w:bCs/>
          <w:i/>
          <w:iCs/>
        </w:rPr>
        <w:t xml:space="preserve"> current</w:t>
      </w:r>
    </w:p>
    <w:p w14:paraId="01FB6E35" w14:textId="3357BB48" w:rsidR="00CB7CA4" w:rsidRPr="00CB7CA4" w:rsidRDefault="008D6290" w:rsidP="00736CFD">
      <w:pPr>
        <w:rPr>
          <w:bCs/>
        </w:rPr>
      </w:pPr>
      <w:r>
        <w:rPr>
          <w:bCs/>
        </w:rPr>
        <w:t>Physician</w:t>
      </w:r>
      <w:r w:rsidR="00CB7CA4" w:rsidRPr="00CB7CA4">
        <w:rPr>
          <w:bCs/>
        </w:rPr>
        <w:t xml:space="preserve"> – responsible for care of psychiatric patients in emergency departments and those admitted to inpatient medicine in a consultative role</w:t>
      </w:r>
      <w:r w:rsidR="00B352A9">
        <w:rPr>
          <w:bCs/>
        </w:rPr>
        <w:t>.</w:t>
      </w:r>
    </w:p>
    <w:p w14:paraId="3A66D76F" w14:textId="77777777" w:rsidR="00CB7CA4" w:rsidRDefault="00CB7CA4" w:rsidP="00736CFD">
      <w:pPr>
        <w:rPr>
          <w:b/>
        </w:rPr>
      </w:pPr>
    </w:p>
    <w:p w14:paraId="1A889EA6" w14:textId="4978CD3F" w:rsidR="00736CFD" w:rsidRDefault="00736CFD" w:rsidP="00736CFD">
      <w:pPr>
        <w:rPr>
          <w:b/>
        </w:rPr>
      </w:pPr>
      <w:r>
        <w:rPr>
          <w:b/>
        </w:rPr>
        <w:t>Wyoming Behavioral Institute</w:t>
      </w:r>
    </w:p>
    <w:p w14:paraId="063AFB6F" w14:textId="7C65558E" w:rsidR="00736CFD" w:rsidRPr="00107B63" w:rsidRDefault="00736CFD" w:rsidP="00736CFD">
      <w:pPr>
        <w:rPr>
          <w:bCs/>
          <w:i/>
          <w:iCs/>
        </w:rPr>
      </w:pPr>
      <w:r w:rsidRPr="00107B63">
        <w:rPr>
          <w:bCs/>
          <w:i/>
          <w:iCs/>
        </w:rPr>
        <w:t>May 202</w:t>
      </w:r>
      <w:r w:rsidR="00CB7CA4">
        <w:rPr>
          <w:bCs/>
          <w:i/>
          <w:iCs/>
        </w:rPr>
        <w:t>2</w:t>
      </w:r>
      <w:r w:rsidRPr="00107B63">
        <w:rPr>
          <w:bCs/>
          <w:i/>
          <w:iCs/>
        </w:rPr>
        <w:t xml:space="preserve"> – </w:t>
      </w:r>
      <w:r w:rsidR="00F6049F">
        <w:rPr>
          <w:bCs/>
          <w:i/>
          <w:iCs/>
        </w:rPr>
        <w:t>July 2023</w:t>
      </w:r>
    </w:p>
    <w:p w14:paraId="1FCC7C7C" w14:textId="0FFF84D8" w:rsidR="00736CFD" w:rsidRDefault="00736CFD" w:rsidP="00736CFD">
      <w:r w:rsidRPr="005C4297">
        <w:lastRenderedPageBreak/>
        <w:t>Attending Physician</w:t>
      </w:r>
      <w:r>
        <w:rPr>
          <w:b/>
        </w:rPr>
        <w:t xml:space="preserve"> - </w:t>
      </w:r>
      <w:r>
        <w:t>responsible for care of psychiatric patients in inpatient units</w:t>
      </w:r>
      <w:r w:rsidR="008C1909">
        <w:t xml:space="preserve"> (one weekend per month on average)</w:t>
      </w:r>
      <w:r w:rsidR="00B352A9">
        <w:t>.</w:t>
      </w:r>
    </w:p>
    <w:p w14:paraId="02D06C81" w14:textId="77777777" w:rsidR="00736CFD" w:rsidRDefault="00736CFD" w:rsidP="00736CFD">
      <w:pPr>
        <w:rPr>
          <w:b/>
        </w:rPr>
      </w:pPr>
    </w:p>
    <w:p w14:paraId="10DF40F8" w14:textId="77777777" w:rsidR="00736CFD" w:rsidRDefault="00736CFD" w:rsidP="00736CFD">
      <w:pPr>
        <w:rPr>
          <w:b/>
        </w:rPr>
      </w:pPr>
      <w:r>
        <w:rPr>
          <w:b/>
        </w:rPr>
        <w:t>AllMed Healthcare Management</w:t>
      </w:r>
    </w:p>
    <w:p w14:paraId="5FCC3519" w14:textId="7B20F7F0" w:rsidR="00736CFD" w:rsidRPr="000D27DF" w:rsidRDefault="00736CFD" w:rsidP="00736CFD">
      <w:pPr>
        <w:rPr>
          <w:i/>
        </w:rPr>
      </w:pPr>
      <w:r w:rsidRPr="000D27DF">
        <w:rPr>
          <w:i/>
        </w:rPr>
        <w:t xml:space="preserve">April 2019 – </w:t>
      </w:r>
      <w:r w:rsidR="00D9308D">
        <w:rPr>
          <w:i/>
        </w:rPr>
        <w:t>December 2023</w:t>
      </w:r>
    </w:p>
    <w:p w14:paraId="381DEA1B" w14:textId="1AC575B1" w:rsidR="00736CFD" w:rsidRPr="000D27DF" w:rsidRDefault="00736CFD" w:rsidP="00736CFD">
      <w:r>
        <w:t>Behavioral Health Medical Director</w:t>
      </w:r>
      <w:r w:rsidR="006E1B73">
        <w:t xml:space="preserve"> -</w:t>
      </w:r>
      <w:r>
        <w:t xml:space="preserve"> oversight of </w:t>
      </w:r>
      <w:r w:rsidR="00830CF0">
        <w:t>behavioral health</w:t>
      </w:r>
      <w:r>
        <w:t xml:space="preserve"> panel for independent and medical director level reviews</w:t>
      </w:r>
      <w:r w:rsidR="006E1B73">
        <w:t xml:space="preserve"> including pre-certifications, appeals, federal external appeals</w:t>
      </w:r>
      <w:r w:rsidR="00B352A9">
        <w:t>.</w:t>
      </w:r>
      <w:r>
        <w:t xml:space="preserve"> </w:t>
      </w:r>
    </w:p>
    <w:p w14:paraId="6EAAE878" w14:textId="77777777" w:rsidR="00736CFD" w:rsidRDefault="00736CFD" w:rsidP="00736CFD">
      <w:pPr>
        <w:rPr>
          <w:b/>
        </w:rPr>
      </w:pPr>
    </w:p>
    <w:p w14:paraId="2DA53B8E" w14:textId="77777777" w:rsidR="00736CFD" w:rsidRDefault="00736CFD" w:rsidP="00736CFD">
      <w:pPr>
        <w:rPr>
          <w:b/>
        </w:rPr>
      </w:pPr>
      <w:r>
        <w:rPr>
          <w:b/>
        </w:rPr>
        <w:t>Intermountain Health Care, LDS Hospital, Psychiatric Access Center</w:t>
      </w:r>
    </w:p>
    <w:p w14:paraId="36EA8915" w14:textId="77777777" w:rsidR="00736CFD" w:rsidRPr="00167E67" w:rsidRDefault="00736CFD" w:rsidP="00736CFD">
      <w:pPr>
        <w:rPr>
          <w:i/>
        </w:rPr>
      </w:pPr>
      <w:r w:rsidRPr="00167E67">
        <w:rPr>
          <w:i/>
        </w:rPr>
        <w:t xml:space="preserve">December 2018 – </w:t>
      </w:r>
      <w:r>
        <w:rPr>
          <w:i/>
        </w:rPr>
        <w:t>October 2021</w:t>
      </w:r>
    </w:p>
    <w:p w14:paraId="5E99C3F1" w14:textId="5AD2AA77" w:rsidR="00736CFD" w:rsidRDefault="00736CFD" w:rsidP="00736CFD">
      <w:r w:rsidRPr="005C4297">
        <w:t>Attending Physician</w:t>
      </w:r>
      <w:r>
        <w:rPr>
          <w:b/>
        </w:rPr>
        <w:t xml:space="preserve"> - </w:t>
      </w:r>
      <w:r>
        <w:t>responsible for care of psychiatric patients in psychiatric emergency room, inpatient psychiatric units and inpatient detox units and consultation-liaison role to medical center</w:t>
      </w:r>
      <w:r w:rsidR="00B352A9">
        <w:t>.</w:t>
      </w:r>
    </w:p>
    <w:p w14:paraId="4BFEE22C" w14:textId="77777777" w:rsidR="00736CFD" w:rsidRDefault="00736CFD" w:rsidP="00736CFD">
      <w:pPr>
        <w:rPr>
          <w:b/>
        </w:rPr>
      </w:pPr>
    </w:p>
    <w:p w14:paraId="0C3781DD" w14:textId="3AD4AE45" w:rsidR="00736CFD" w:rsidRDefault="00736CFD" w:rsidP="00736CFD">
      <w:pPr>
        <w:rPr>
          <w:b/>
        </w:rPr>
      </w:pPr>
      <w:r>
        <w:rPr>
          <w:b/>
        </w:rPr>
        <w:t>Cedars-Sinai Medical Center</w:t>
      </w:r>
      <w:r w:rsidR="006E1B73">
        <w:rPr>
          <w:b/>
        </w:rPr>
        <w:t xml:space="preserve"> </w:t>
      </w:r>
    </w:p>
    <w:p w14:paraId="487DA086" w14:textId="10B161E4" w:rsidR="00736CFD" w:rsidRPr="005C4297" w:rsidRDefault="00736CFD" w:rsidP="00736CFD">
      <w:pPr>
        <w:rPr>
          <w:i/>
        </w:rPr>
      </w:pPr>
      <w:r w:rsidRPr="005C4297">
        <w:rPr>
          <w:i/>
        </w:rPr>
        <w:t xml:space="preserve">December 2017 – </w:t>
      </w:r>
      <w:r w:rsidR="00D9308D">
        <w:rPr>
          <w:i/>
        </w:rPr>
        <w:t>August 2023</w:t>
      </w:r>
    </w:p>
    <w:p w14:paraId="16841916" w14:textId="5EE27929" w:rsidR="00736CFD" w:rsidRDefault="00736CFD" w:rsidP="00736CFD">
      <w:r w:rsidRPr="005C4297">
        <w:t>Attending Physician</w:t>
      </w:r>
      <w:r>
        <w:rPr>
          <w:b/>
        </w:rPr>
        <w:t xml:space="preserve"> - </w:t>
      </w:r>
      <w:r>
        <w:t>responsible for care of psychiatric patients in emergency room and consultation-liaison role to medical center</w:t>
      </w:r>
      <w:r w:rsidR="00B352A9">
        <w:t>.</w:t>
      </w:r>
    </w:p>
    <w:p w14:paraId="64C323C0" w14:textId="77777777" w:rsidR="00736CFD" w:rsidRDefault="00736CFD" w:rsidP="00736CFD"/>
    <w:p w14:paraId="2D3F76E2" w14:textId="77777777" w:rsidR="00736CFD" w:rsidRPr="005C4297" w:rsidRDefault="00736CFD" w:rsidP="00736CFD">
      <w:pPr>
        <w:rPr>
          <w:b/>
        </w:rPr>
      </w:pPr>
      <w:r w:rsidRPr="005C4297">
        <w:rPr>
          <w:b/>
        </w:rPr>
        <w:t>California Medical Evaluators</w:t>
      </w:r>
    </w:p>
    <w:p w14:paraId="76C098C9" w14:textId="77777777" w:rsidR="00736CFD" w:rsidRPr="005C4297" w:rsidRDefault="00736CFD" w:rsidP="00736CFD">
      <w:pPr>
        <w:rPr>
          <w:i/>
        </w:rPr>
      </w:pPr>
      <w:r w:rsidRPr="005C4297">
        <w:rPr>
          <w:i/>
        </w:rPr>
        <w:t>July 2017 – current</w:t>
      </w:r>
    </w:p>
    <w:p w14:paraId="55B24B4F" w14:textId="314F033F" w:rsidR="00736CFD" w:rsidRDefault="00736CFD" w:rsidP="00736CFD">
      <w:pPr>
        <w:rPr>
          <w:b/>
        </w:rPr>
      </w:pPr>
      <w:r>
        <w:t>Qualified Medical Evaluator – responsible for performing qualified and independent medical evaluations as an expert in the field of psychiatry with experience in fitness for duty, custody, asylum, psychiatric standard of care with a long history of strong performance in depositions, administrative law hearings, and trial</w:t>
      </w:r>
      <w:r w:rsidR="00B352A9">
        <w:t>.</w:t>
      </w:r>
      <w:r>
        <w:t xml:space="preserve"> </w:t>
      </w:r>
    </w:p>
    <w:p w14:paraId="33FFEBF1" w14:textId="77777777" w:rsidR="00736CFD" w:rsidRDefault="00736CFD" w:rsidP="00736CFD">
      <w:pPr>
        <w:rPr>
          <w:b/>
        </w:rPr>
      </w:pPr>
    </w:p>
    <w:p w14:paraId="7C0B5902" w14:textId="77777777" w:rsidR="00736CFD" w:rsidRDefault="00736CFD" w:rsidP="00736CFD">
      <w:pPr>
        <w:rPr>
          <w:b/>
        </w:rPr>
      </w:pPr>
      <w:r>
        <w:rPr>
          <w:b/>
        </w:rPr>
        <w:t xml:space="preserve">Traditions Behavioral Health </w:t>
      </w:r>
    </w:p>
    <w:p w14:paraId="5A62A779" w14:textId="6361FB24" w:rsidR="00736CFD" w:rsidRDefault="00736CFD" w:rsidP="00736CFD">
      <w:pPr>
        <w:rPr>
          <w:i/>
        </w:rPr>
      </w:pPr>
      <w:r>
        <w:rPr>
          <w:i/>
        </w:rPr>
        <w:t>April 2013</w:t>
      </w:r>
      <w:r w:rsidRPr="006876FE">
        <w:rPr>
          <w:i/>
        </w:rPr>
        <w:t xml:space="preserve"> </w:t>
      </w:r>
      <w:r>
        <w:rPr>
          <w:i/>
        </w:rPr>
        <w:t>–</w:t>
      </w:r>
      <w:r w:rsidRPr="006876FE">
        <w:rPr>
          <w:i/>
        </w:rPr>
        <w:t xml:space="preserve"> </w:t>
      </w:r>
      <w:r w:rsidR="00D9308D">
        <w:rPr>
          <w:i/>
        </w:rPr>
        <w:t>current</w:t>
      </w:r>
    </w:p>
    <w:p w14:paraId="15BFAFA4" w14:textId="4D28454F" w:rsidR="00736CFD" w:rsidRDefault="00736CFD" w:rsidP="00736CFD">
      <w:r>
        <w:t>Attending Physician – responsible for care of psychiatric patients in crisis stabilization, psychiatric emergency room, consultation-liaison, and acute inpatient settings as well as crisis residential and triage, covering hospitals included Contra Costa Regional Medical Center, Alameda County Psychiatric Services, San Jose Behavioral Health, Humboldt County Mental Health, Kaweah Delta Medical Center</w:t>
      </w:r>
      <w:r w:rsidR="00D9308D">
        <w:t>, and Montana State Hospital</w:t>
      </w:r>
    </w:p>
    <w:p w14:paraId="4CAE5A99" w14:textId="2EF1BDD1" w:rsidR="00D9308D" w:rsidRPr="00D9308D" w:rsidRDefault="00D9308D" w:rsidP="00736CFD">
      <w:pPr>
        <w:rPr>
          <w:b/>
          <w:bCs/>
        </w:rPr>
      </w:pPr>
      <w:r>
        <w:tab/>
      </w:r>
      <w:r w:rsidRPr="00D9308D">
        <w:rPr>
          <w:b/>
          <w:bCs/>
        </w:rPr>
        <w:t>November 2023 – current – Chief Medical Officer, Montana State Hospital</w:t>
      </w:r>
    </w:p>
    <w:p w14:paraId="75C1E285" w14:textId="77777777" w:rsidR="00736CFD" w:rsidRDefault="00736CFD" w:rsidP="00736CFD">
      <w:pPr>
        <w:rPr>
          <w:b/>
        </w:rPr>
      </w:pPr>
    </w:p>
    <w:p w14:paraId="2A1BEE25" w14:textId="77777777" w:rsidR="00736CFD" w:rsidRDefault="00736CFD" w:rsidP="00736CFD">
      <w:pPr>
        <w:rPr>
          <w:b/>
        </w:rPr>
      </w:pPr>
      <w:r>
        <w:rPr>
          <w:b/>
        </w:rPr>
        <w:t xml:space="preserve">The </w:t>
      </w:r>
      <w:proofErr w:type="spellStart"/>
      <w:r>
        <w:rPr>
          <w:b/>
        </w:rPr>
        <w:t>Genen</w:t>
      </w:r>
      <w:proofErr w:type="spellEnd"/>
      <w:r>
        <w:rPr>
          <w:b/>
        </w:rPr>
        <w:t xml:space="preserve"> Group/Happier Living</w:t>
      </w:r>
    </w:p>
    <w:p w14:paraId="0C8BD597" w14:textId="77777777" w:rsidR="00736CFD" w:rsidRPr="00834504" w:rsidRDefault="00736CFD" w:rsidP="00736CFD">
      <w:pPr>
        <w:rPr>
          <w:i/>
        </w:rPr>
      </w:pPr>
      <w:r>
        <w:rPr>
          <w:i/>
        </w:rPr>
        <w:t>April 2014 – June 2015, December 2018- April 2019</w:t>
      </w:r>
    </w:p>
    <w:p w14:paraId="6B8DB4A8" w14:textId="06F756DB" w:rsidR="00736CFD" w:rsidRPr="00C26E99" w:rsidRDefault="00736CFD" w:rsidP="00736CFD">
      <w:r>
        <w:t>Outpatient Psychiatrist – responsible for intake and follow-up appointments for both psychopharmacology and psychotherapy patients</w:t>
      </w:r>
      <w:r w:rsidR="00B352A9">
        <w:t>.</w:t>
      </w:r>
    </w:p>
    <w:p w14:paraId="365870B7" w14:textId="77777777" w:rsidR="00736CFD" w:rsidRDefault="00736CFD" w:rsidP="00736CFD">
      <w:pPr>
        <w:rPr>
          <w:b/>
        </w:rPr>
      </w:pPr>
    </w:p>
    <w:p w14:paraId="79E8F4AB" w14:textId="77777777" w:rsidR="00736CFD" w:rsidRDefault="00736CFD" w:rsidP="00736CFD">
      <w:pPr>
        <w:rPr>
          <w:b/>
        </w:rPr>
      </w:pPr>
      <w:r>
        <w:rPr>
          <w:b/>
        </w:rPr>
        <w:t>Exodus Recovery Psychiatric Urgent Care Centers/Psychiatric Health Facility</w:t>
      </w:r>
    </w:p>
    <w:p w14:paraId="78FF3C4E" w14:textId="77777777" w:rsidR="00736CFD" w:rsidRPr="00834504" w:rsidRDefault="00736CFD" w:rsidP="00736CFD">
      <w:pPr>
        <w:rPr>
          <w:i/>
        </w:rPr>
      </w:pPr>
      <w:r>
        <w:rPr>
          <w:i/>
        </w:rPr>
        <w:t>July 2013 – February 2016</w:t>
      </w:r>
    </w:p>
    <w:p w14:paraId="72B963A9" w14:textId="59CBB83E" w:rsidR="00736CFD" w:rsidRDefault="00736CFD" w:rsidP="00736CFD">
      <w:r>
        <w:lastRenderedPageBreak/>
        <w:t>Attending Physician – responsible for acute stabilization of involuntary patients and appropriate disposition as well as outpatient medication management evaluations in urban Los Angeles, Fresno, and Napa counties</w:t>
      </w:r>
      <w:r w:rsidR="00B352A9">
        <w:t>.</w:t>
      </w:r>
    </w:p>
    <w:p w14:paraId="4D3136D1" w14:textId="77777777" w:rsidR="00736CFD" w:rsidRDefault="00736CFD" w:rsidP="00736CFD">
      <w:pPr>
        <w:rPr>
          <w:b/>
          <w:u w:val="single"/>
        </w:rPr>
      </w:pPr>
    </w:p>
    <w:p w14:paraId="7410C378" w14:textId="3AF855A8" w:rsidR="00736CFD" w:rsidRPr="006E1B73" w:rsidRDefault="00736CFD" w:rsidP="00736CFD">
      <w:pPr>
        <w:rPr>
          <w:bCs/>
          <w:u w:val="single"/>
        </w:rPr>
      </w:pPr>
      <w:r>
        <w:rPr>
          <w:b/>
          <w:u w:val="single"/>
        </w:rPr>
        <w:t>RESEARCH EXPERIENCE</w:t>
      </w:r>
      <w:r w:rsidRPr="006E1B73">
        <w:rPr>
          <w:bCs/>
          <w:u w:val="single"/>
        </w:rPr>
        <w:t>_____________________________________________________</w:t>
      </w:r>
    </w:p>
    <w:p w14:paraId="4227C0BD" w14:textId="77777777" w:rsidR="00736CFD" w:rsidRDefault="00736CFD" w:rsidP="00736CFD">
      <w:pPr>
        <w:rPr>
          <w:sz w:val="22"/>
          <w:szCs w:val="22"/>
        </w:rPr>
      </w:pPr>
      <w:r w:rsidRPr="0068367F">
        <w:rPr>
          <w:sz w:val="22"/>
          <w:szCs w:val="22"/>
        </w:rPr>
        <w:tab/>
      </w:r>
    </w:p>
    <w:p w14:paraId="0A19ED1A" w14:textId="506EE3FB" w:rsidR="00736CFD" w:rsidRDefault="00736CFD" w:rsidP="00736CFD">
      <w:pPr>
        <w:rPr>
          <w:sz w:val="22"/>
          <w:szCs w:val="22"/>
        </w:rPr>
      </w:pPr>
      <w:r>
        <w:rPr>
          <w:b/>
          <w:sz w:val="22"/>
          <w:szCs w:val="22"/>
        </w:rPr>
        <w:t>Albert Einstein Medical Center</w:t>
      </w:r>
      <w:r>
        <w:rPr>
          <w:b/>
          <w:sz w:val="22"/>
          <w:szCs w:val="22"/>
        </w:rPr>
        <w:tab/>
      </w:r>
      <w:r>
        <w:rPr>
          <w:b/>
          <w:sz w:val="22"/>
          <w:szCs w:val="22"/>
        </w:rPr>
        <w:tab/>
      </w:r>
      <w:r>
        <w:rPr>
          <w:b/>
          <w:sz w:val="22"/>
          <w:szCs w:val="22"/>
        </w:rPr>
        <w:tab/>
      </w:r>
      <w:r>
        <w:rPr>
          <w:b/>
          <w:sz w:val="22"/>
          <w:szCs w:val="22"/>
        </w:rPr>
        <w:tab/>
      </w:r>
      <w:r>
        <w:rPr>
          <w:b/>
          <w:sz w:val="22"/>
          <w:szCs w:val="22"/>
        </w:rPr>
        <w:tab/>
      </w:r>
      <w:r w:rsidR="00CB7CA4">
        <w:rPr>
          <w:b/>
          <w:sz w:val="22"/>
          <w:szCs w:val="22"/>
        </w:rPr>
        <w:tab/>
      </w:r>
      <w:r>
        <w:rPr>
          <w:sz w:val="22"/>
          <w:szCs w:val="22"/>
        </w:rPr>
        <w:t>6/2008-8/2008</w:t>
      </w:r>
    </w:p>
    <w:p w14:paraId="1FA9BB24" w14:textId="77777777" w:rsidR="00736CFD" w:rsidRDefault="00736CFD" w:rsidP="00736CFD">
      <w:pPr>
        <w:rPr>
          <w:sz w:val="22"/>
          <w:szCs w:val="22"/>
        </w:rPr>
      </w:pPr>
      <w:r w:rsidRPr="00025BE0">
        <w:rPr>
          <w:i/>
          <w:sz w:val="22"/>
          <w:szCs w:val="22"/>
        </w:rPr>
        <w:t>Clinical Research</w:t>
      </w:r>
      <w:r>
        <w:rPr>
          <w:sz w:val="22"/>
          <w:szCs w:val="22"/>
        </w:rPr>
        <w:t>, Cardiology – Department of Medicine</w:t>
      </w:r>
    </w:p>
    <w:p w14:paraId="4D7D0C80" w14:textId="77777777" w:rsidR="00736CFD" w:rsidRPr="0068367F" w:rsidRDefault="00736CFD" w:rsidP="00736CFD">
      <w:pPr>
        <w:rPr>
          <w:sz w:val="22"/>
          <w:szCs w:val="22"/>
          <w:u w:val="single"/>
        </w:rPr>
      </w:pPr>
      <w:r>
        <w:rPr>
          <w:sz w:val="22"/>
          <w:szCs w:val="22"/>
        </w:rPr>
        <w:t>Investigated the incidence of gastrointestinal bleed in patients on aspirin and Plavix therapy within the Albert Einstein Healthcare Network. Assisted with poster presentation, American College of Gastroenterologists Annual Meeting in October 2009.</w:t>
      </w:r>
    </w:p>
    <w:p w14:paraId="51555BB9" w14:textId="77777777" w:rsidR="00736CFD" w:rsidRPr="0068367F" w:rsidRDefault="00736CFD" w:rsidP="00736CFD">
      <w:pPr>
        <w:rPr>
          <w:sz w:val="22"/>
          <w:szCs w:val="22"/>
        </w:rPr>
      </w:pPr>
      <w:r>
        <w:rPr>
          <w:i/>
          <w:sz w:val="22"/>
          <w:szCs w:val="22"/>
        </w:rPr>
        <w:tab/>
      </w:r>
      <w:r>
        <w:rPr>
          <w:i/>
          <w:sz w:val="22"/>
          <w:szCs w:val="22"/>
        </w:rPr>
        <w:tab/>
      </w:r>
      <w:r>
        <w:rPr>
          <w:i/>
          <w:sz w:val="22"/>
          <w:szCs w:val="22"/>
        </w:rPr>
        <w:tab/>
      </w:r>
    </w:p>
    <w:p w14:paraId="52AC9E26" w14:textId="77777777" w:rsidR="00736CFD" w:rsidRDefault="00736CFD" w:rsidP="00736CFD">
      <w:pPr>
        <w:rPr>
          <w:b/>
          <w:sz w:val="22"/>
          <w:szCs w:val="22"/>
        </w:rPr>
      </w:pPr>
      <w:r>
        <w:rPr>
          <w:b/>
          <w:sz w:val="22"/>
          <w:szCs w:val="22"/>
        </w:rPr>
        <w:t>University of Tampa</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sz w:val="22"/>
          <w:szCs w:val="22"/>
        </w:rPr>
        <w:t>2004-2007</w:t>
      </w:r>
    </w:p>
    <w:p w14:paraId="433BFEC2" w14:textId="77777777" w:rsidR="00736CFD" w:rsidRPr="0091050E" w:rsidRDefault="00736CFD" w:rsidP="00736CFD">
      <w:pPr>
        <w:rPr>
          <w:b/>
          <w:sz w:val="22"/>
          <w:szCs w:val="22"/>
        </w:rPr>
      </w:pPr>
      <w:r>
        <w:rPr>
          <w:i/>
          <w:sz w:val="22"/>
          <w:szCs w:val="22"/>
        </w:rPr>
        <w:t xml:space="preserve">Research Assistant, </w:t>
      </w:r>
      <w:r w:rsidRPr="001E5087">
        <w:rPr>
          <w:sz w:val="22"/>
          <w:szCs w:val="22"/>
        </w:rPr>
        <w:t xml:space="preserve">Laboratory of Rebecca </w:t>
      </w:r>
      <w:proofErr w:type="spellStart"/>
      <w:r w:rsidRPr="001E5087">
        <w:rPr>
          <w:sz w:val="22"/>
          <w:szCs w:val="22"/>
        </w:rPr>
        <w:t>Bellone</w:t>
      </w:r>
      <w:proofErr w:type="spellEnd"/>
      <w:r w:rsidRPr="001E5087">
        <w:rPr>
          <w:sz w:val="22"/>
          <w:szCs w:val="22"/>
        </w:rPr>
        <w:t>, Ph.D.</w:t>
      </w:r>
    </w:p>
    <w:p w14:paraId="6FA921FB" w14:textId="77777777" w:rsidR="00736CFD" w:rsidRDefault="00736CFD" w:rsidP="00736CFD">
      <w:pPr>
        <w:rPr>
          <w:sz w:val="22"/>
          <w:szCs w:val="22"/>
        </w:rPr>
      </w:pPr>
      <w:r>
        <w:rPr>
          <w:sz w:val="22"/>
          <w:szCs w:val="22"/>
        </w:rPr>
        <w:t xml:space="preserve">Contributed to projects studying restriction fragment length polymorphisms </w:t>
      </w:r>
      <w:r w:rsidRPr="008139ED">
        <w:rPr>
          <w:sz w:val="22"/>
          <w:szCs w:val="22"/>
        </w:rPr>
        <w:t>as they relate to equine coat color and their effects on night blindness among Appaloosa horses.</w:t>
      </w:r>
      <w:r>
        <w:t xml:space="preserve">  </w:t>
      </w:r>
      <w:r>
        <w:rPr>
          <w:sz w:val="22"/>
          <w:szCs w:val="22"/>
        </w:rPr>
        <w:t>Learned and utilized the techniques of PCR, cell culture, and molecular gene cloning using plasmids.</w:t>
      </w:r>
    </w:p>
    <w:p w14:paraId="46897B4A" w14:textId="77777777" w:rsidR="00736CFD" w:rsidRPr="00233322" w:rsidRDefault="00736CFD" w:rsidP="00736CFD">
      <w:pPr>
        <w:rPr>
          <w:sz w:val="22"/>
          <w:szCs w:val="22"/>
        </w:rPr>
      </w:pPr>
    </w:p>
    <w:p w14:paraId="234BAF4F" w14:textId="7944C294" w:rsidR="00736CFD" w:rsidRDefault="00736CFD" w:rsidP="00736CFD">
      <w:pPr>
        <w:rPr>
          <w:b/>
          <w:u w:val="single"/>
        </w:rPr>
      </w:pPr>
      <w:r>
        <w:rPr>
          <w:b/>
          <w:u w:val="single"/>
        </w:rPr>
        <w:t>HONORS AN</w:t>
      </w:r>
      <w:r w:rsidR="00C201CF">
        <w:rPr>
          <w:b/>
          <w:u w:val="single"/>
        </w:rPr>
        <w:t xml:space="preserve">D </w:t>
      </w:r>
      <w:r>
        <w:rPr>
          <w:b/>
          <w:u w:val="single"/>
        </w:rPr>
        <w:t>AWARD</w:t>
      </w:r>
      <w:r w:rsidRPr="006E1B73">
        <w:rPr>
          <w:bCs/>
          <w:u w:val="single"/>
        </w:rPr>
        <w:t xml:space="preserve">S_________________________________________________                                                                                                                     </w:t>
      </w:r>
    </w:p>
    <w:p w14:paraId="299132FB" w14:textId="77777777" w:rsidR="00736CFD" w:rsidRDefault="00736CFD" w:rsidP="00736CFD">
      <w:pPr>
        <w:rPr>
          <w:sz w:val="22"/>
          <w:szCs w:val="22"/>
        </w:rPr>
      </w:pPr>
    </w:p>
    <w:p w14:paraId="425D9363" w14:textId="77777777" w:rsidR="00736CFD" w:rsidRDefault="00736CFD" w:rsidP="00736CFD">
      <w:pPr>
        <w:rPr>
          <w:sz w:val="22"/>
          <w:szCs w:val="22"/>
        </w:rPr>
      </w:pPr>
      <w:r>
        <w:rPr>
          <w:b/>
          <w:sz w:val="22"/>
          <w:szCs w:val="22"/>
        </w:rPr>
        <w:t>Eagle Scout Award</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Spring 2002</w:t>
      </w:r>
    </w:p>
    <w:p w14:paraId="1AEC0C64" w14:textId="77777777" w:rsidR="00736CFD" w:rsidRDefault="00736CFD" w:rsidP="00736CFD">
      <w:pPr>
        <w:rPr>
          <w:sz w:val="22"/>
          <w:szCs w:val="22"/>
        </w:rPr>
      </w:pPr>
    </w:p>
    <w:p w14:paraId="6CA4207B" w14:textId="46B759E1" w:rsidR="00736CFD" w:rsidRPr="006E1B73" w:rsidRDefault="00736CFD" w:rsidP="00736CFD">
      <w:pPr>
        <w:rPr>
          <w:bCs/>
          <w:sz w:val="22"/>
          <w:szCs w:val="22"/>
        </w:rPr>
      </w:pPr>
      <w:r>
        <w:rPr>
          <w:b/>
          <w:u w:val="single"/>
        </w:rPr>
        <w:t>SOCIETIES/MEMBERSHIP</w:t>
      </w:r>
      <w:r>
        <w:rPr>
          <w:b/>
          <w:u w:val="single"/>
        </w:rPr>
        <w:tab/>
      </w:r>
      <w:r w:rsidRPr="006E1B73">
        <w:rPr>
          <w:bCs/>
          <w:u w:val="single"/>
        </w:rPr>
        <w:t>______________ _______________________________</w:t>
      </w:r>
    </w:p>
    <w:p w14:paraId="6F7F0BD0" w14:textId="77777777" w:rsidR="00736CFD" w:rsidRDefault="00736CFD" w:rsidP="00736CFD">
      <w:pPr>
        <w:rPr>
          <w:b/>
          <w:u w:val="single"/>
        </w:rPr>
      </w:pPr>
    </w:p>
    <w:p w14:paraId="62D170D0" w14:textId="075B2DBA" w:rsidR="00A3666E" w:rsidRDefault="00D9308D" w:rsidP="00736CFD">
      <w:pPr>
        <w:rPr>
          <w:i/>
          <w:iCs/>
        </w:rPr>
      </w:pPr>
      <w:r>
        <w:rPr>
          <w:i/>
          <w:iCs/>
        </w:rPr>
        <w:t>Member</w:t>
      </w:r>
      <w:r w:rsidR="00A3666E">
        <w:rPr>
          <w:i/>
          <w:iCs/>
        </w:rPr>
        <w:t xml:space="preserve">, </w:t>
      </w:r>
      <w:r w:rsidR="00A3666E" w:rsidRPr="00A3666E">
        <w:t>American Psychiatric Association, Council on Advocacy and Government Relations</w:t>
      </w:r>
    </w:p>
    <w:p w14:paraId="77F51196" w14:textId="188C8B87" w:rsidR="00736CFD" w:rsidRDefault="00736CFD" w:rsidP="00736CFD">
      <w:r w:rsidRPr="00A656F4">
        <w:rPr>
          <w:i/>
          <w:iCs/>
        </w:rPr>
        <w:t>Fellow</w:t>
      </w:r>
      <w:r>
        <w:t xml:space="preserve">, </w:t>
      </w:r>
      <w:r w:rsidRPr="00A2008C">
        <w:t>American Psychiatric Association</w:t>
      </w:r>
    </w:p>
    <w:p w14:paraId="03F75B60" w14:textId="24D684CB" w:rsidR="00A3666E" w:rsidRDefault="00736CFD" w:rsidP="00A3666E">
      <w:r w:rsidRPr="00206327">
        <w:rPr>
          <w:i/>
          <w:iCs/>
        </w:rPr>
        <w:t>President</w:t>
      </w:r>
      <w:r>
        <w:t>, Wyoming District Branch, American Psychiatric Association</w:t>
      </w:r>
    </w:p>
    <w:p w14:paraId="05B9B973" w14:textId="77777777" w:rsidR="00736CFD" w:rsidRDefault="00736CFD" w:rsidP="00736CFD">
      <w:r w:rsidRPr="00A656F4">
        <w:rPr>
          <w:i/>
          <w:iCs/>
        </w:rPr>
        <w:t>Certified Independent Medical Evaluator</w:t>
      </w:r>
      <w:r>
        <w:t>, American Board of Independent Medical Evaluators</w:t>
      </w:r>
    </w:p>
    <w:p w14:paraId="6EE9C3AF" w14:textId="16CBD4A5" w:rsidR="00B352A9" w:rsidRDefault="00B352A9" w:rsidP="00736CFD">
      <w:r w:rsidRPr="00B352A9">
        <w:rPr>
          <w:i/>
          <w:iCs/>
        </w:rPr>
        <w:t>Member</w:t>
      </w:r>
      <w:r>
        <w:t>, American Association for Emergency Psychiatry</w:t>
      </w:r>
    </w:p>
    <w:p w14:paraId="410C370F" w14:textId="77777777" w:rsidR="00736CFD" w:rsidRPr="00A2008C" w:rsidRDefault="00736CFD" w:rsidP="00736CFD"/>
    <w:p w14:paraId="0CA922D4" w14:textId="353C386A" w:rsidR="00736CFD" w:rsidRDefault="00736CFD" w:rsidP="00736CFD">
      <w:pPr>
        <w:rPr>
          <w:b/>
          <w:u w:val="single"/>
        </w:rPr>
      </w:pPr>
      <w:r w:rsidRPr="00736CFD">
        <w:rPr>
          <w:b/>
          <w:u w:val="single"/>
        </w:rPr>
        <w:t xml:space="preserve">REFERENCES                                                            </w:t>
      </w:r>
      <w:r w:rsidRPr="006E1B73">
        <w:rPr>
          <w:bCs/>
          <w:u w:val="single"/>
        </w:rPr>
        <w:t>________________________________</w:t>
      </w:r>
    </w:p>
    <w:p w14:paraId="4FA9D377" w14:textId="77777777" w:rsidR="00736CFD" w:rsidRDefault="00736CFD" w:rsidP="00736CFD">
      <w:pPr>
        <w:rPr>
          <w:b/>
          <w:u w:val="single"/>
        </w:rPr>
      </w:pPr>
    </w:p>
    <w:p w14:paraId="41225BC4" w14:textId="77777777" w:rsidR="00736CFD" w:rsidRPr="00834504" w:rsidRDefault="00736CFD" w:rsidP="00736CFD">
      <w:pPr>
        <w:rPr>
          <w:sz w:val="22"/>
          <w:szCs w:val="22"/>
        </w:rPr>
      </w:pPr>
      <w:r w:rsidRPr="003A411F">
        <w:rPr>
          <w:sz w:val="22"/>
          <w:szCs w:val="22"/>
        </w:rPr>
        <w:t>Available upon request</w:t>
      </w:r>
    </w:p>
    <w:p w14:paraId="79C5EF64" w14:textId="77777777" w:rsidR="00736CFD" w:rsidRPr="00127B0C" w:rsidRDefault="00736CFD"/>
    <w:sectPr w:rsidR="00736CFD" w:rsidRPr="00127B0C" w:rsidSect="004F23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DCF"/>
    <w:rsid w:val="00011754"/>
    <w:rsid w:val="00080746"/>
    <w:rsid w:val="000B454B"/>
    <w:rsid w:val="00127B0C"/>
    <w:rsid w:val="002E5DCF"/>
    <w:rsid w:val="0046167D"/>
    <w:rsid w:val="004948EB"/>
    <w:rsid w:val="004F23F6"/>
    <w:rsid w:val="004F3C03"/>
    <w:rsid w:val="006E1B73"/>
    <w:rsid w:val="00736CFD"/>
    <w:rsid w:val="00830CF0"/>
    <w:rsid w:val="00884D1B"/>
    <w:rsid w:val="008C1909"/>
    <w:rsid w:val="008D6290"/>
    <w:rsid w:val="00A3666E"/>
    <w:rsid w:val="00A97E86"/>
    <w:rsid w:val="00B352A9"/>
    <w:rsid w:val="00BE1021"/>
    <w:rsid w:val="00C201CF"/>
    <w:rsid w:val="00CB7CA4"/>
    <w:rsid w:val="00D66BD8"/>
    <w:rsid w:val="00D9308D"/>
    <w:rsid w:val="00F60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48FBE50F"/>
  <w15:chartTrackingRefBased/>
  <w15:docId w15:val="{CB565112-2C87-B443-830C-9DFCD5730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2E5DCF"/>
  </w:style>
  <w:style w:type="character" w:customStyle="1" w:styleId="DateChar">
    <w:name w:val="Date Char"/>
    <w:basedOn w:val="DefaultParagraphFont"/>
    <w:link w:val="Date"/>
    <w:uiPriority w:val="99"/>
    <w:semiHidden/>
    <w:rsid w:val="002E5DCF"/>
  </w:style>
  <w:style w:type="character" w:styleId="Hyperlink">
    <w:name w:val="Hyperlink"/>
    <w:uiPriority w:val="99"/>
    <w:unhideWhenUsed/>
    <w:rsid w:val="00736CFD"/>
    <w:rPr>
      <w:color w:val="0000FF"/>
      <w:u w:val="single"/>
    </w:rPr>
  </w:style>
  <w:style w:type="character" w:styleId="FollowedHyperlink">
    <w:name w:val="FollowedHyperlink"/>
    <w:basedOn w:val="DefaultParagraphFont"/>
    <w:uiPriority w:val="99"/>
    <w:semiHidden/>
    <w:unhideWhenUsed/>
    <w:rsid w:val="00884D1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icahhoffmanmd@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1030</Words>
  <Characters>5876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 Hoffman</dc:creator>
  <cp:keywords/>
  <dc:description/>
  <cp:lastModifiedBy>Micah Hoffman</cp:lastModifiedBy>
  <cp:revision>5</cp:revision>
  <dcterms:created xsi:type="dcterms:W3CDTF">2024-06-04T16:01:00Z</dcterms:created>
  <dcterms:modified xsi:type="dcterms:W3CDTF">2024-06-11T18:11:00Z</dcterms:modified>
</cp:coreProperties>
</file>