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8C20" w14:textId="7A852BCA" w:rsidR="00560045" w:rsidRDefault="00560045">
      <w:pPr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EMPLOYMENT</w:t>
      </w:r>
    </w:p>
    <w:p w14:paraId="16A40B56" w14:textId="5E1DB6B5" w:rsidR="009B694F" w:rsidRPr="009B694F" w:rsidRDefault="009B694F">
      <w:pPr>
        <w:contextualSpacing/>
        <w:rPr>
          <w:color w:val="000000" w:themeColor="text1"/>
          <w:sz w:val="20"/>
          <w:szCs w:val="20"/>
        </w:rPr>
      </w:pPr>
      <w:r>
        <w:rPr>
          <w:b/>
          <w:color w:val="000000" w:themeColor="text1"/>
        </w:rPr>
        <w:tab/>
      </w:r>
      <w:r w:rsidRPr="009B694F">
        <w:rPr>
          <w:b/>
          <w:color w:val="000000" w:themeColor="text1"/>
          <w:sz w:val="20"/>
          <w:szCs w:val="20"/>
        </w:rPr>
        <w:t>Oregon Medical Group- Eugene, OR</w:t>
      </w:r>
      <w:r w:rsidRPr="009B694F">
        <w:rPr>
          <w:b/>
          <w:color w:val="000000" w:themeColor="text1"/>
          <w:sz w:val="20"/>
          <w:szCs w:val="20"/>
        </w:rPr>
        <w:tab/>
      </w:r>
      <w:r w:rsidRPr="009B694F">
        <w:rPr>
          <w:b/>
          <w:color w:val="000000" w:themeColor="text1"/>
          <w:sz w:val="20"/>
          <w:szCs w:val="20"/>
        </w:rPr>
        <w:tab/>
      </w:r>
      <w:r w:rsidRPr="009B694F">
        <w:rPr>
          <w:b/>
          <w:color w:val="000000" w:themeColor="text1"/>
          <w:sz w:val="20"/>
          <w:szCs w:val="20"/>
        </w:rPr>
        <w:tab/>
      </w:r>
      <w:r w:rsidRPr="009B694F">
        <w:rPr>
          <w:b/>
          <w:color w:val="000000" w:themeColor="text1"/>
          <w:sz w:val="20"/>
          <w:szCs w:val="20"/>
        </w:rPr>
        <w:tab/>
      </w:r>
      <w:r w:rsidRPr="009B694F">
        <w:rPr>
          <w:b/>
          <w:color w:val="000000" w:themeColor="text1"/>
          <w:sz w:val="20"/>
          <w:szCs w:val="20"/>
        </w:rPr>
        <w:tab/>
      </w:r>
      <w:r w:rsidRPr="009B694F">
        <w:rPr>
          <w:b/>
          <w:color w:val="000000" w:themeColor="text1"/>
          <w:sz w:val="20"/>
          <w:szCs w:val="20"/>
        </w:rPr>
        <w:tab/>
      </w:r>
      <w:r w:rsidRPr="009B694F"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9B694F">
        <w:rPr>
          <w:color w:val="000000" w:themeColor="text1"/>
          <w:sz w:val="20"/>
          <w:szCs w:val="20"/>
        </w:rPr>
        <w:t>09/2022</w:t>
      </w:r>
    </w:p>
    <w:p w14:paraId="57D74330" w14:textId="4CCC8BD8" w:rsidR="009B694F" w:rsidRPr="009B694F" w:rsidRDefault="009B694F">
      <w:pPr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B694F">
        <w:rPr>
          <w:color w:val="000000" w:themeColor="text1"/>
          <w:sz w:val="20"/>
          <w:szCs w:val="20"/>
        </w:rPr>
        <w:t>Associate podiatrist</w:t>
      </w:r>
    </w:p>
    <w:p w14:paraId="7856FED8" w14:textId="75CEB935" w:rsidR="00EE18FF" w:rsidRPr="00EE18FF" w:rsidRDefault="00560045">
      <w:pPr>
        <w:contextualSpacing/>
        <w:rPr>
          <w:color w:val="000000" w:themeColor="text1"/>
          <w:sz w:val="20"/>
          <w:szCs w:val="20"/>
        </w:rPr>
      </w:pPr>
      <w:r>
        <w:rPr>
          <w:b/>
          <w:color w:val="000000" w:themeColor="text1"/>
        </w:rPr>
        <w:tab/>
      </w:r>
      <w:r w:rsidR="00EE18FF">
        <w:rPr>
          <w:b/>
          <w:color w:val="000000" w:themeColor="text1"/>
          <w:sz w:val="20"/>
          <w:szCs w:val="20"/>
        </w:rPr>
        <w:t>Ambulatory Foot Center- Grants Pass, OR</w:t>
      </w:r>
      <w:r w:rsidR="00EE18FF">
        <w:rPr>
          <w:b/>
          <w:color w:val="000000" w:themeColor="text1"/>
          <w:sz w:val="20"/>
          <w:szCs w:val="20"/>
        </w:rPr>
        <w:tab/>
      </w:r>
      <w:r w:rsidR="00EE18FF">
        <w:rPr>
          <w:b/>
          <w:color w:val="000000" w:themeColor="text1"/>
          <w:sz w:val="20"/>
          <w:szCs w:val="20"/>
        </w:rPr>
        <w:tab/>
      </w:r>
      <w:r w:rsidR="00EE18FF">
        <w:rPr>
          <w:b/>
          <w:color w:val="000000" w:themeColor="text1"/>
          <w:sz w:val="20"/>
          <w:szCs w:val="20"/>
        </w:rPr>
        <w:tab/>
      </w:r>
      <w:r w:rsidR="00EE18FF">
        <w:rPr>
          <w:b/>
          <w:color w:val="000000" w:themeColor="text1"/>
          <w:sz w:val="20"/>
          <w:szCs w:val="20"/>
        </w:rPr>
        <w:tab/>
      </w:r>
      <w:r w:rsidR="00EE18FF">
        <w:rPr>
          <w:b/>
          <w:color w:val="000000" w:themeColor="text1"/>
          <w:sz w:val="20"/>
          <w:szCs w:val="20"/>
        </w:rPr>
        <w:tab/>
      </w:r>
      <w:r w:rsidR="00EE18FF">
        <w:rPr>
          <w:b/>
          <w:color w:val="000000" w:themeColor="text1"/>
          <w:sz w:val="20"/>
          <w:szCs w:val="20"/>
        </w:rPr>
        <w:tab/>
      </w:r>
      <w:r w:rsidR="00EE18FF">
        <w:rPr>
          <w:b/>
          <w:color w:val="000000" w:themeColor="text1"/>
          <w:sz w:val="20"/>
          <w:szCs w:val="20"/>
        </w:rPr>
        <w:tab/>
      </w:r>
      <w:r w:rsidR="009B694F">
        <w:rPr>
          <w:color w:val="000000" w:themeColor="text1"/>
          <w:sz w:val="20"/>
          <w:szCs w:val="20"/>
        </w:rPr>
        <w:t>6/2020-5/2022</w:t>
      </w:r>
    </w:p>
    <w:p w14:paraId="1387BBFC" w14:textId="1781B620" w:rsidR="00EE18FF" w:rsidRPr="00EE18FF" w:rsidRDefault="00EE18FF">
      <w:pPr>
        <w:contextualSpacing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Associate podiatrist</w:t>
      </w:r>
    </w:p>
    <w:p w14:paraId="6B0B9C4F" w14:textId="77777777" w:rsidR="009675E9" w:rsidRPr="00582AB9" w:rsidRDefault="009675E9">
      <w:pPr>
        <w:contextualSpacing/>
        <w:rPr>
          <w:b/>
          <w:color w:val="000000" w:themeColor="text1"/>
        </w:rPr>
      </w:pPr>
      <w:r w:rsidRPr="00582AB9">
        <w:rPr>
          <w:b/>
          <w:color w:val="000000" w:themeColor="text1"/>
        </w:rPr>
        <w:t>EDUCATION</w:t>
      </w:r>
    </w:p>
    <w:p w14:paraId="1CFCF8C4" w14:textId="6FA354F3" w:rsidR="00C83D83" w:rsidRPr="00582AB9" w:rsidRDefault="00B8152B" w:rsidP="008A5FB2">
      <w:pPr>
        <w:ind w:firstLine="720"/>
        <w:contextualSpacing/>
        <w:rPr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t xml:space="preserve">CHI Franciscan Health, St Francis Hospital </w:t>
      </w:r>
      <w:r w:rsidR="00C83D83" w:rsidRPr="00582AB9">
        <w:rPr>
          <w:b/>
          <w:color w:val="000000" w:themeColor="text1"/>
          <w:sz w:val="20"/>
          <w:szCs w:val="20"/>
        </w:rPr>
        <w:t>(PMSR/RRA)- Federal Way, WA</w:t>
      </w:r>
      <w:r w:rsidR="00C405DB" w:rsidRPr="00582AB9">
        <w:rPr>
          <w:color w:val="000000" w:themeColor="text1"/>
        </w:rPr>
        <w:tab/>
      </w:r>
      <w:r w:rsidR="008A5FB2" w:rsidRPr="00582AB9">
        <w:rPr>
          <w:color w:val="000000" w:themeColor="text1"/>
        </w:rPr>
        <w:tab/>
      </w:r>
      <w:r w:rsidR="008A5FB2" w:rsidRPr="00582AB9">
        <w:rPr>
          <w:color w:val="000000" w:themeColor="text1"/>
        </w:rPr>
        <w:tab/>
      </w:r>
      <w:r w:rsidR="00202746">
        <w:rPr>
          <w:color w:val="000000" w:themeColor="text1"/>
          <w:sz w:val="20"/>
          <w:szCs w:val="20"/>
        </w:rPr>
        <w:t>7/2016-6/2019</w:t>
      </w:r>
    </w:p>
    <w:p w14:paraId="37ED494F" w14:textId="17C918CF" w:rsidR="00C83D83" w:rsidRPr="00582AB9" w:rsidRDefault="00C83D83">
      <w:pPr>
        <w:contextualSpacing/>
        <w:rPr>
          <w:color w:val="000000" w:themeColor="text1"/>
          <w:sz w:val="18"/>
          <w:szCs w:val="18"/>
        </w:rPr>
      </w:pPr>
      <w:r w:rsidRPr="00582AB9">
        <w:rPr>
          <w:color w:val="000000" w:themeColor="text1"/>
        </w:rPr>
        <w:tab/>
      </w:r>
      <w:r w:rsidRPr="00582AB9">
        <w:rPr>
          <w:color w:val="000000" w:themeColor="text1"/>
        </w:rPr>
        <w:tab/>
      </w:r>
      <w:r w:rsidR="00B2173F">
        <w:rPr>
          <w:color w:val="000000" w:themeColor="text1"/>
          <w:sz w:val="18"/>
          <w:szCs w:val="18"/>
        </w:rPr>
        <w:t>Podiatric Resident</w:t>
      </w:r>
      <w:r w:rsidR="00B8152B">
        <w:rPr>
          <w:color w:val="000000" w:themeColor="text1"/>
          <w:sz w:val="18"/>
          <w:szCs w:val="18"/>
        </w:rPr>
        <w:t>, Chief Resident</w:t>
      </w:r>
    </w:p>
    <w:p w14:paraId="2C3BE301" w14:textId="03020F04" w:rsidR="00C83D83" w:rsidRPr="00582AB9" w:rsidRDefault="0021729C">
      <w:pPr>
        <w:contextualSpacing/>
        <w:rPr>
          <w:color w:val="000000" w:themeColor="text1"/>
          <w:sz w:val="18"/>
          <w:szCs w:val="18"/>
        </w:rPr>
      </w:pPr>
      <w:r w:rsidRPr="00582AB9">
        <w:rPr>
          <w:color w:val="000000" w:themeColor="text1"/>
          <w:sz w:val="18"/>
          <w:szCs w:val="18"/>
        </w:rPr>
        <w:tab/>
      </w:r>
      <w:r w:rsidRPr="00582AB9">
        <w:rPr>
          <w:color w:val="000000" w:themeColor="text1"/>
          <w:sz w:val="18"/>
          <w:szCs w:val="18"/>
        </w:rPr>
        <w:tab/>
        <w:t>Director: Craig Clifford</w:t>
      </w:r>
      <w:r w:rsidR="00C83D83" w:rsidRPr="00582AB9">
        <w:rPr>
          <w:color w:val="000000" w:themeColor="text1"/>
          <w:sz w:val="18"/>
          <w:szCs w:val="18"/>
        </w:rPr>
        <w:t xml:space="preserve"> DPM</w:t>
      </w:r>
    </w:p>
    <w:p w14:paraId="2483267B" w14:textId="45AFFDF9" w:rsidR="00B30634" w:rsidRPr="00582AB9" w:rsidRDefault="00B30634">
      <w:pPr>
        <w:contextualSpacing/>
        <w:rPr>
          <w:b/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18"/>
          <w:szCs w:val="18"/>
        </w:rPr>
        <w:tab/>
      </w:r>
      <w:r w:rsidRPr="00582AB9">
        <w:rPr>
          <w:b/>
          <w:color w:val="000000" w:themeColor="text1"/>
          <w:sz w:val="20"/>
          <w:szCs w:val="20"/>
        </w:rPr>
        <w:t>Duke Microsurgery Fellowship- Charlotte, NC</w:t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>4/2019</w:t>
      </w:r>
    </w:p>
    <w:p w14:paraId="6D49DCFE" w14:textId="49697152" w:rsidR="00B30634" w:rsidRPr="00582AB9" w:rsidRDefault="00B30634">
      <w:pPr>
        <w:contextualSpacing/>
        <w:rPr>
          <w:color w:val="000000" w:themeColor="text1"/>
          <w:sz w:val="18"/>
          <w:szCs w:val="18"/>
        </w:rPr>
      </w:pPr>
      <w:r w:rsidRPr="00582AB9">
        <w:rPr>
          <w:b/>
          <w:color w:val="000000" w:themeColor="text1"/>
          <w:sz w:val="18"/>
          <w:szCs w:val="18"/>
        </w:rPr>
        <w:tab/>
      </w:r>
      <w:r w:rsidRPr="00582AB9">
        <w:rPr>
          <w:b/>
          <w:color w:val="000000" w:themeColor="text1"/>
          <w:sz w:val="18"/>
          <w:szCs w:val="18"/>
        </w:rPr>
        <w:tab/>
      </w:r>
      <w:r w:rsidR="00FF7A48" w:rsidRPr="00582AB9">
        <w:rPr>
          <w:color w:val="000000" w:themeColor="text1"/>
          <w:sz w:val="18"/>
          <w:szCs w:val="18"/>
        </w:rPr>
        <w:t xml:space="preserve">Focus on </w:t>
      </w:r>
      <w:proofErr w:type="spellStart"/>
      <w:r w:rsidR="0048189A">
        <w:rPr>
          <w:color w:val="000000" w:themeColor="text1"/>
          <w:sz w:val="18"/>
          <w:szCs w:val="18"/>
        </w:rPr>
        <w:t>micro</w:t>
      </w:r>
      <w:r w:rsidR="00FF7A48" w:rsidRPr="00582AB9">
        <w:rPr>
          <w:color w:val="000000" w:themeColor="text1"/>
          <w:sz w:val="18"/>
          <w:szCs w:val="18"/>
        </w:rPr>
        <w:t>vessel</w:t>
      </w:r>
      <w:proofErr w:type="spellEnd"/>
      <w:r w:rsidR="00FF7A48" w:rsidRPr="00582AB9">
        <w:rPr>
          <w:color w:val="000000" w:themeColor="text1"/>
          <w:sz w:val="18"/>
          <w:szCs w:val="18"/>
        </w:rPr>
        <w:t xml:space="preserve"> repair and free flap</w:t>
      </w:r>
      <w:r w:rsidR="0048189A">
        <w:rPr>
          <w:color w:val="000000" w:themeColor="text1"/>
          <w:sz w:val="18"/>
          <w:szCs w:val="18"/>
        </w:rPr>
        <w:t>s</w:t>
      </w:r>
      <w:r w:rsidR="00FF7A48" w:rsidRPr="00582AB9">
        <w:rPr>
          <w:color w:val="000000" w:themeColor="text1"/>
          <w:sz w:val="18"/>
          <w:szCs w:val="18"/>
        </w:rPr>
        <w:t xml:space="preserve"> on rat models</w:t>
      </w:r>
    </w:p>
    <w:p w14:paraId="29DF9C2E" w14:textId="710A4A43" w:rsidR="00B30634" w:rsidRPr="00582AB9" w:rsidRDefault="00B30634">
      <w:pPr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18"/>
          <w:szCs w:val="18"/>
        </w:rPr>
        <w:tab/>
      </w:r>
      <w:r w:rsidRPr="00582AB9">
        <w:rPr>
          <w:b/>
          <w:color w:val="000000" w:themeColor="text1"/>
          <w:sz w:val="20"/>
          <w:szCs w:val="20"/>
        </w:rPr>
        <w:t>BAKO Dermato</w:t>
      </w:r>
      <w:r w:rsidR="00BA23A3" w:rsidRPr="00582AB9">
        <w:rPr>
          <w:b/>
          <w:color w:val="000000" w:themeColor="text1"/>
          <w:sz w:val="20"/>
          <w:szCs w:val="20"/>
        </w:rPr>
        <w:t>patho</w:t>
      </w:r>
      <w:r w:rsidRPr="00582AB9">
        <w:rPr>
          <w:b/>
          <w:color w:val="000000" w:themeColor="text1"/>
          <w:sz w:val="20"/>
          <w:szCs w:val="20"/>
        </w:rPr>
        <w:t>logy Fellowship- Alpharetta, GA</w:t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  <w:t>1/2019</w:t>
      </w:r>
    </w:p>
    <w:p w14:paraId="02775281" w14:textId="1F988733" w:rsidR="00B30634" w:rsidRPr="00582AB9" w:rsidRDefault="00FF7A48">
      <w:pPr>
        <w:contextualSpacing/>
        <w:rPr>
          <w:color w:val="000000" w:themeColor="text1"/>
          <w:sz w:val="18"/>
          <w:szCs w:val="18"/>
        </w:rPr>
      </w:pPr>
      <w:r w:rsidRPr="00582AB9">
        <w:rPr>
          <w:color w:val="000000" w:themeColor="text1"/>
          <w:sz w:val="18"/>
          <w:szCs w:val="18"/>
        </w:rPr>
        <w:tab/>
      </w:r>
      <w:r w:rsidRPr="00582AB9">
        <w:rPr>
          <w:color w:val="000000" w:themeColor="text1"/>
          <w:sz w:val="18"/>
          <w:szCs w:val="18"/>
        </w:rPr>
        <w:tab/>
        <w:t>Focus on foot and ankle specific dermatopathology</w:t>
      </w:r>
    </w:p>
    <w:p w14:paraId="377877F6" w14:textId="707AAB2F" w:rsidR="009675E9" w:rsidRPr="00582AB9" w:rsidRDefault="009675E9" w:rsidP="00C83D83">
      <w:pPr>
        <w:ind w:firstLine="720"/>
        <w:contextualSpacing/>
        <w:rPr>
          <w:color w:val="000000" w:themeColor="text1"/>
        </w:rPr>
      </w:pPr>
      <w:r w:rsidRPr="00582AB9">
        <w:rPr>
          <w:b/>
          <w:color w:val="000000" w:themeColor="text1"/>
          <w:sz w:val="20"/>
          <w:szCs w:val="20"/>
        </w:rPr>
        <w:t>Kent State University College of Podiatric Medicine- Independence, OH</w:t>
      </w:r>
      <w:r w:rsidR="002E3570" w:rsidRPr="00582AB9">
        <w:rPr>
          <w:b/>
          <w:color w:val="000000" w:themeColor="text1"/>
          <w:sz w:val="20"/>
          <w:szCs w:val="20"/>
        </w:rPr>
        <w:tab/>
      </w:r>
      <w:r w:rsidR="008A5FB2" w:rsidRPr="00582AB9">
        <w:rPr>
          <w:b/>
          <w:color w:val="000000" w:themeColor="text1"/>
          <w:sz w:val="20"/>
          <w:szCs w:val="20"/>
        </w:rPr>
        <w:tab/>
      </w:r>
      <w:r w:rsidR="003D4315"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>201</w:t>
      </w:r>
      <w:r w:rsidR="00FC48AA" w:rsidRPr="00582AB9">
        <w:rPr>
          <w:color w:val="000000" w:themeColor="text1"/>
          <w:sz w:val="20"/>
          <w:szCs w:val="20"/>
        </w:rPr>
        <w:t>2-2016</w:t>
      </w:r>
    </w:p>
    <w:p w14:paraId="239EFC8C" w14:textId="07181D1A" w:rsidR="009675E9" w:rsidRPr="00582AB9" w:rsidRDefault="009675E9">
      <w:pPr>
        <w:contextualSpacing/>
        <w:rPr>
          <w:color w:val="000000" w:themeColor="text1"/>
          <w:sz w:val="18"/>
          <w:szCs w:val="18"/>
        </w:rPr>
      </w:pPr>
      <w:r w:rsidRPr="00582AB9">
        <w:rPr>
          <w:color w:val="000000" w:themeColor="text1"/>
        </w:rPr>
        <w:tab/>
      </w:r>
      <w:r w:rsidRPr="00582AB9">
        <w:rPr>
          <w:color w:val="000000" w:themeColor="text1"/>
        </w:rPr>
        <w:tab/>
      </w:r>
      <w:r w:rsidRPr="00582AB9">
        <w:rPr>
          <w:color w:val="000000" w:themeColor="text1"/>
          <w:sz w:val="18"/>
          <w:szCs w:val="18"/>
        </w:rPr>
        <w:t>Doctor of Podiatric</w:t>
      </w:r>
      <w:r w:rsidR="00FC48AA" w:rsidRPr="00582AB9">
        <w:rPr>
          <w:color w:val="000000" w:themeColor="text1"/>
          <w:sz w:val="18"/>
          <w:szCs w:val="18"/>
        </w:rPr>
        <w:t xml:space="preserve"> Medicine </w:t>
      </w:r>
    </w:p>
    <w:p w14:paraId="254B5B15" w14:textId="2D062D20" w:rsidR="009675E9" w:rsidRPr="00582AB9" w:rsidRDefault="009675E9">
      <w:pPr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</w:rPr>
        <w:tab/>
      </w:r>
      <w:r w:rsidRPr="00582AB9">
        <w:rPr>
          <w:b/>
          <w:color w:val="000000" w:themeColor="text1"/>
          <w:sz w:val="20"/>
          <w:szCs w:val="20"/>
        </w:rPr>
        <w:t>Ohio University – Athens, OH</w:t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="00407091" w:rsidRPr="00582AB9">
        <w:rPr>
          <w:color w:val="000000" w:themeColor="text1"/>
          <w:sz w:val="20"/>
          <w:szCs w:val="20"/>
        </w:rPr>
        <w:tab/>
      </w:r>
      <w:r w:rsidR="008A5FB2" w:rsidRPr="00582AB9">
        <w:rPr>
          <w:color w:val="000000" w:themeColor="text1"/>
          <w:sz w:val="20"/>
          <w:szCs w:val="20"/>
        </w:rPr>
        <w:tab/>
      </w:r>
      <w:r w:rsidR="003D4315"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>2009-2012</w:t>
      </w:r>
    </w:p>
    <w:p w14:paraId="56F1EE66" w14:textId="77777777" w:rsidR="009675E9" w:rsidRPr="00582AB9" w:rsidRDefault="009675E9">
      <w:pPr>
        <w:contextualSpacing/>
        <w:rPr>
          <w:color w:val="000000" w:themeColor="text1"/>
          <w:sz w:val="18"/>
          <w:szCs w:val="18"/>
        </w:rPr>
      </w:pPr>
      <w:r w:rsidRPr="00582AB9">
        <w:rPr>
          <w:color w:val="000000" w:themeColor="text1"/>
        </w:rPr>
        <w:tab/>
      </w:r>
      <w:r w:rsidRPr="00582AB9">
        <w:rPr>
          <w:color w:val="000000" w:themeColor="text1"/>
        </w:rPr>
        <w:tab/>
      </w:r>
      <w:r w:rsidRPr="00582AB9">
        <w:rPr>
          <w:color w:val="000000" w:themeColor="text1"/>
          <w:sz w:val="18"/>
          <w:szCs w:val="18"/>
        </w:rPr>
        <w:t>B.A. Psychology</w:t>
      </w:r>
    </w:p>
    <w:p w14:paraId="1A539A9F" w14:textId="60FDF2A0" w:rsidR="009675E9" w:rsidRPr="00582AB9" w:rsidRDefault="009675E9">
      <w:pPr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</w:rPr>
        <w:tab/>
      </w:r>
      <w:r w:rsidRPr="00582AB9">
        <w:rPr>
          <w:b/>
          <w:color w:val="000000" w:themeColor="text1"/>
          <w:sz w:val="20"/>
          <w:szCs w:val="20"/>
        </w:rPr>
        <w:t>University of Cincinnati- Cincinnati, OH</w:t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="008A5FB2" w:rsidRPr="00582AB9">
        <w:rPr>
          <w:color w:val="000000" w:themeColor="text1"/>
          <w:sz w:val="20"/>
          <w:szCs w:val="20"/>
        </w:rPr>
        <w:tab/>
      </w:r>
      <w:r w:rsidR="003D4315"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>2008-2009</w:t>
      </w:r>
    </w:p>
    <w:p w14:paraId="6C9941EF" w14:textId="78F54EA5" w:rsidR="00747B0E" w:rsidRDefault="009675E9" w:rsidP="00202746">
      <w:pPr>
        <w:contextualSpacing/>
        <w:rPr>
          <w:b/>
          <w:color w:val="000000" w:themeColor="text1"/>
        </w:rPr>
      </w:pPr>
      <w:r w:rsidRPr="00582AB9">
        <w:rPr>
          <w:b/>
          <w:color w:val="000000" w:themeColor="text1"/>
        </w:rPr>
        <w:t>PROFESSIONAL EXPERIENCE</w:t>
      </w:r>
    </w:p>
    <w:p w14:paraId="6113B7F2" w14:textId="245B8151" w:rsidR="00AE6033" w:rsidRDefault="002C663E" w:rsidP="00202746">
      <w:pPr>
        <w:contextualSpacing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</w:rPr>
        <w:tab/>
      </w:r>
      <w:r w:rsidR="00AE6033" w:rsidRPr="00AE6033">
        <w:rPr>
          <w:b/>
          <w:color w:val="000000" w:themeColor="text1"/>
          <w:sz w:val="20"/>
          <w:szCs w:val="20"/>
        </w:rPr>
        <w:t xml:space="preserve">Oregon Medical Group </w:t>
      </w:r>
    </w:p>
    <w:p w14:paraId="2DB9E55B" w14:textId="7F650117" w:rsidR="00AE6033" w:rsidRPr="00AE6033" w:rsidRDefault="00AE6033" w:rsidP="00202746">
      <w:pPr>
        <w:contextualSpacing/>
        <w:rPr>
          <w:bCs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  <w:r>
        <w:rPr>
          <w:bCs/>
          <w:i/>
          <w:iCs/>
          <w:color w:val="000000" w:themeColor="text1"/>
          <w:sz w:val="20"/>
          <w:szCs w:val="20"/>
        </w:rPr>
        <w:t>Chair of Podiatry and Sports Medicine</w:t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  <w:t>10/2024</w:t>
      </w:r>
    </w:p>
    <w:p w14:paraId="022DAB2B" w14:textId="49C336A2" w:rsidR="002C663E" w:rsidRDefault="002C663E" w:rsidP="00AE6033">
      <w:pPr>
        <w:ind w:firstLine="720"/>
        <w:contextualSpacing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Rogue Community College</w:t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1/2022</w:t>
      </w:r>
      <w:r w:rsidR="009B694F">
        <w:rPr>
          <w:color w:val="000000" w:themeColor="text1"/>
          <w:sz w:val="20"/>
          <w:szCs w:val="20"/>
        </w:rPr>
        <w:t>-</w:t>
      </w:r>
      <w:r w:rsidR="00942833">
        <w:rPr>
          <w:color w:val="000000" w:themeColor="text1"/>
          <w:sz w:val="20"/>
          <w:szCs w:val="20"/>
        </w:rPr>
        <w:t>8/2022</w:t>
      </w:r>
    </w:p>
    <w:p w14:paraId="1E172572" w14:textId="5AF8CA02" w:rsidR="002C663E" w:rsidRDefault="002C663E" w:rsidP="00202746">
      <w:pPr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 xml:space="preserve">Adjunct Sciences Faculty </w:t>
      </w:r>
    </w:p>
    <w:p w14:paraId="156A911C" w14:textId="74CB615C" w:rsidR="002C663E" w:rsidRDefault="002C663E" w:rsidP="00202746">
      <w:pPr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2C663E">
        <w:rPr>
          <w:color w:val="000000" w:themeColor="text1"/>
          <w:sz w:val="18"/>
          <w:szCs w:val="18"/>
        </w:rPr>
        <w:t>Teach cell biology lab</w:t>
      </w:r>
      <w:r w:rsidR="00EB499D">
        <w:rPr>
          <w:color w:val="000000" w:themeColor="text1"/>
          <w:sz w:val="18"/>
          <w:szCs w:val="18"/>
        </w:rPr>
        <w:t>, anatomy and physiology lab</w:t>
      </w:r>
    </w:p>
    <w:p w14:paraId="21D6FB42" w14:textId="5983222D" w:rsidR="002C663E" w:rsidRDefault="002C663E" w:rsidP="00202746">
      <w:pPr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18"/>
          <w:szCs w:val="18"/>
        </w:rPr>
        <w:tab/>
      </w:r>
      <w:r w:rsidRPr="002C663E">
        <w:rPr>
          <w:b/>
          <w:color w:val="000000" w:themeColor="text1"/>
          <w:sz w:val="20"/>
          <w:szCs w:val="20"/>
        </w:rPr>
        <w:t>Rogue Community College</w:t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1/2022</w:t>
      </w:r>
      <w:r w:rsidR="00942833">
        <w:rPr>
          <w:color w:val="000000" w:themeColor="text1"/>
          <w:sz w:val="20"/>
          <w:szCs w:val="20"/>
        </w:rPr>
        <w:t>-8/2022</w:t>
      </w:r>
    </w:p>
    <w:p w14:paraId="20C2C004" w14:textId="701529AC" w:rsidR="002C663E" w:rsidRDefault="002C663E" w:rsidP="00202746">
      <w:pPr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>Sciences Tutor</w:t>
      </w:r>
    </w:p>
    <w:p w14:paraId="76EC9402" w14:textId="59D0748E" w:rsidR="002C663E" w:rsidRPr="002C663E" w:rsidRDefault="002C663E" w:rsidP="00202746">
      <w:pPr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18"/>
          <w:szCs w:val="18"/>
        </w:rPr>
        <w:t>Tutor in anatomy and biology</w:t>
      </w:r>
    </w:p>
    <w:p w14:paraId="0C1E9394" w14:textId="2B2BD199" w:rsidR="003720F1" w:rsidRDefault="003720F1" w:rsidP="00747B0E">
      <w:pPr>
        <w:ind w:firstLine="720"/>
        <w:contextualSpacing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Oregon Podiatric Medical Association</w:t>
      </w:r>
      <w:r w:rsidR="00527F73">
        <w:rPr>
          <w:color w:val="000000" w:themeColor="text1"/>
          <w:sz w:val="20"/>
          <w:szCs w:val="20"/>
        </w:rPr>
        <w:tab/>
      </w:r>
      <w:r w:rsidR="00527F73">
        <w:rPr>
          <w:color w:val="000000" w:themeColor="text1"/>
          <w:sz w:val="20"/>
          <w:szCs w:val="20"/>
        </w:rPr>
        <w:tab/>
      </w:r>
      <w:r w:rsidR="00527F73">
        <w:rPr>
          <w:color w:val="000000" w:themeColor="text1"/>
          <w:sz w:val="20"/>
          <w:szCs w:val="20"/>
        </w:rPr>
        <w:tab/>
      </w:r>
      <w:r w:rsidR="00527F73">
        <w:rPr>
          <w:color w:val="000000" w:themeColor="text1"/>
          <w:sz w:val="20"/>
          <w:szCs w:val="20"/>
        </w:rPr>
        <w:tab/>
      </w:r>
      <w:r w:rsidR="00527F73">
        <w:rPr>
          <w:color w:val="000000" w:themeColor="text1"/>
          <w:sz w:val="20"/>
          <w:szCs w:val="20"/>
        </w:rPr>
        <w:tab/>
      </w:r>
      <w:r w:rsidR="00527F73">
        <w:rPr>
          <w:color w:val="000000" w:themeColor="text1"/>
          <w:sz w:val="20"/>
          <w:szCs w:val="20"/>
        </w:rPr>
        <w:tab/>
      </w:r>
      <w:r w:rsidR="00527F73">
        <w:rPr>
          <w:color w:val="000000" w:themeColor="text1"/>
          <w:sz w:val="20"/>
          <w:szCs w:val="20"/>
        </w:rPr>
        <w:tab/>
      </w:r>
      <w:r w:rsidR="00527F73">
        <w:rPr>
          <w:color w:val="000000" w:themeColor="text1"/>
          <w:sz w:val="20"/>
          <w:szCs w:val="20"/>
        </w:rPr>
        <w:tab/>
        <w:t>2021-2024</w:t>
      </w:r>
    </w:p>
    <w:p w14:paraId="664054BF" w14:textId="17E0FADC" w:rsidR="003720F1" w:rsidRDefault="003720F1" w:rsidP="00747B0E">
      <w:pPr>
        <w:ind w:firstLine="720"/>
        <w:contextualSpacing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Legislative Committee Member</w:t>
      </w:r>
    </w:p>
    <w:p w14:paraId="2D048C16" w14:textId="5A6A82FE" w:rsidR="003720F1" w:rsidRDefault="003720F1" w:rsidP="00747B0E">
      <w:pPr>
        <w:ind w:firstLine="720"/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18"/>
          <w:szCs w:val="18"/>
        </w:rPr>
        <w:t>Review state legislation pertaining to healthcare and make recommendations for support</w:t>
      </w:r>
    </w:p>
    <w:p w14:paraId="663A2E18" w14:textId="445DE98D" w:rsidR="003720F1" w:rsidRPr="003720F1" w:rsidRDefault="003720F1" w:rsidP="00747B0E">
      <w:pPr>
        <w:ind w:firstLine="720"/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  <w:t>vs. non-support</w:t>
      </w:r>
    </w:p>
    <w:p w14:paraId="5D6AFA4C" w14:textId="1908E1A2" w:rsidR="008C00B9" w:rsidRPr="00582AB9" w:rsidRDefault="00AB2DDB">
      <w:pPr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ab/>
      </w:r>
      <w:r w:rsidR="008C00B9" w:rsidRPr="00582AB9">
        <w:rPr>
          <w:b/>
          <w:color w:val="000000" w:themeColor="text1"/>
          <w:sz w:val="20"/>
          <w:szCs w:val="20"/>
        </w:rPr>
        <w:t xml:space="preserve">Yucatan Crippled </w:t>
      </w:r>
      <w:r w:rsidR="00402063" w:rsidRPr="00582AB9">
        <w:rPr>
          <w:b/>
          <w:color w:val="000000" w:themeColor="text1"/>
          <w:sz w:val="20"/>
          <w:szCs w:val="20"/>
        </w:rPr>
        <w:t>Children’s</w:t>
      </w:r>
      <w:r w:rsidR="008C00B9" w:rsidRPr="00582AB9">
        <w:rPr>
          <w:b/>
          <w:color w:val="000000" w:themeColor="text1"/>
          <w:sz w:val="20"/>
          <w:szCs w:val="20"/>
        </w:rPr>
        <w:t xml:space="preserve"> Project</w:t>
      </w:r>
      <w:r w:rsidR="008C00B9" w:rsidRPr="00582AB9">
        <w:rPr>
          <w:color w:val="000000" w:themeColor="text1"/>
          <w:sz w:val="20"/>
          <w:szCs w:val="20"/>
        </w:rPr>
        <w:tab/>
      </w:r>
      <w:r w:rsidR="008C00B9" w:rsidRPr="00582AB9">
        <w:rPr>
          <w:color w:val="000000" w:themeColor="text1"/>
          <w:sz w:val="20"/>
          <w:szCs w:val="20"/>
        </w:rPr>
        <w:tab/>
      </w:r>
      <w:r w:rsidR="008C00B9" w:rsidRPr="00582AB9">
        <w:rPr>
          <w:color w:val="000000" w:themeColor="text1"/>
          <w:sz w:val="20"/>
          <w:szCs w:val="20"/>
        </w:rPr>
        <w:tab/>
      </w:r>
      <w:r w:rsidR="008C00B9" w:rsidRPr="00582AB9">
        <w:rPr>
          <w:color w:val="000000" w:themeColor="text1"/>
          <w:sz w:val="20"/>
          <w:szCs w:val="20"/>
        </w:rPr>
        <w:tab/>
      </w:r>
      <w:r w:rsidR="008C00B9" w:rsidRPr="00582AB9">
        <w:rPr>
          <w:color w:val="000000" w:themeColor="text1"/>
          <w:sz w:val="20"/>
          <w:szCs w:val="20"/>
        </w:rPr>
        <w:tab/>
      </w:r>
      <w:r w:rsidR="008C00B9" w:rsidRPr="00582AB9">
        <w:rPr>
          <w:color w:val="000000" w:themeColor="text1"/>
          <w:sz w:val="20"/>
          <w:szCs w:val="20"/>
        </w:rPr>
        <w:tab/>
      </w:r>
      <w:r w:rsidR="008C00B9" w:rsidRPr="00582AB9">
        <w:rPr>
          <w:color w:val="000000" w:themeColor="text1"/>
          <w:sz w:val="20"/>
          <w:szCs w:val="20"/>
        </w:rPr>
        <w:tab/>
      </w:r>
      <w:r w:rsidR="008C00B9" w:rsidRPr="00582AB9">
        <w:rPr>
          <w:color w:val="000000" w:themeColor="text1"/>
          <w:sz w:val="20"/>
          <w:szCs w:val="20"/>
        </w:rPr>
        <w:tab/>
        <w:t>5/2018</w:t>
      </w:r>
    </w:p>
    <w:p w14:paraId="04C4CC03" w14:textId="1F37ABA7" w:rsidR="00402063" w:rsidRPr="00582AB9" w:rsidRDefault="00402063">
      <w:pPr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ab/>
      </w:r>
      <w:r w:rsidRPr="00582AB9">
        <w:rPr>
          <w:i/>
          <w:color w:val="000000" w:themeColor="text1"/>
          <w:sz w:val="20"/>
          <w:szCs w:val="20"/>
        </w:rPr>
        <w:t>Resident Volunteer</w:t>
      </w:r>
    </w:p>
    <w:p w14:paraId="0B9A2BFC" w14:textId="77777777" w:rsidR="00402063" w:rsidRPr="00582AB9" w:rsidRDefault="00402063">
      <w:pPr>
        <w:contextualSpacing/>
        <w:rPr>
          <w:color w:val="000000" w:themeColor="text1"/>
          <w:sz w:val="18"/>
          <w:szCs w:val="18"/>
        </w:rPr>
      </w:pP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18"/>
          <w:szCs w:val="18"/>
        </w:rPr>
        <w:t xml:space="preserve">In affiliation with the Red Cross and IFAF, performed surgery on pediatric patients </w:t>
      </w:r>
    </w:p>
    <w:p w14:paraId="51B615F1" w14:textId="524E601E" w:rsidR="003720F1" w:rsidRPr="00527F73" w:rsidRDefault="00402063" w:rsidP="00527F73">
      <w:pPr>
        <w:ind w:left="720" w:firstLine="720"/>
        <w:contextualSpacing/>
        <w:rPr>
          <w:color w:val="000000" w:themeColor="text1"/>
          <w:sz w:val="18"/>
          <w:szCs w:val="18"/>
        </w:rPr>
      </w:pPr>
      <w:r w:rsidRPr="00582AB9">
        <w:rPr>
          <w:color w:val="000000" w:themeColor="text1"/>
          <w:sz w:val="18"/>
          <w:szCs w:val="18"/>
        </w:rPr>
        <w:t>with lower limb deformities</w:t>
      </w:r>
    </w:p>
    <w:p w14:paraId="6E697800" w14:textId="77777777" w:rsidR="00346196" w:rsidRPr="00582AB9" w:rsidRDefault="00346196">
      <w:pPr>
        <w:contextualSpacing/>
        <w:rPr>
          <w:b/>
          <w:color w:val="000000" w:themeColor="text1"/>
        </w:rPr>
      </w:pPr>
      <w:r w:rsidRPr="00582AB9">
        <w:rPr>
          <w:b/>
          <w:color w:val="000000" w:themeColor="text1"/>
        </w:rPr>
        <w:t>RESEARCH &amp; PUBLICATIONS</w:t>
      </w:r>
    </w:p>
    <w:p w14:paraId="5ACB76E3" w14:textId="4A9CBB8E" w:rsidR="00594F61" w:rsidRPr="00582AB9" w:rsidRDefault="00346196" w:rsidP="00594F61">
      <w:pPr>
        <w:contextualSpacing/>
        <w:rPr>
          <w:b/>
          <w:color w:val="000000" w:themeColor="text1"/>
          <w:sz w:val="20"/>
          <w:szCs w:val="20"/>
        </w:rPr>
      </w:pPr>
      <w:r w:rsidRPr="00582AB9">
        <w:rPr>
          <w:color w:val="000000" w:themeColor="text1"/>
        </w:rPr>
        <w:tab/>
      </w:r>
      <w:r w:rsidR="00C405DB" w:rsidRPr="00582AB9">
        <w:rPr>
          <w:b/>
          <w:color w:val="000000" w:themeColor="text1"/>
          <w:sz w:val="20"/>
          <w:szCs w:val="20"/>
        </w:rPr>
        <w:t>Publications</w:t>
      </w:r>
    </w:p>
    <w:p w14:paraId="03C800EB" w14:textId="12F2D127" w:rsidR="004B74E2" w:rsidRPr="00582AB9" w:rsidRDefault="004B74E2" w:rsidP="00B62409">
      <w:pPr>
        <w:ind w:left="1440"/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>Staged Correction of Equinovarus in the Diabetic Patient: A Case Report</w:t>
      </w:r>
    </w:p>
    <w:p w14:paraId="5389AF4F" w14:textId="38603191" w:rsidR="00EC6C1A" w:rsidRPr="00D23A2F" w:rsidRDefault="004B74E2" w:rsidP="00D3123B">
      <w:pPr>
        <w:ind w:left="1440"/>
        <w:contextualSpacing/>
        <w:rPr>
          <w:color w:val="000000" w:themeColor="text1"/>
          <w:sz w:val="20"/>
          <w:szCs w:val="20"/>
        </w:rPr>
      </w:pPr>
      <w:r w:rsidRPr="00582AB9">
        <w:rPr>
          <w:i/>
          <w:color w:val="000000" w:themeColor="text1"/>
          <w:sz w:val="18"/>
          <w:szCs w:val="18"/>
        </w:rPr>
        <w:t>Primary Author- FAOJ</w:t>
      </w:r>
      <w:r w:rsidRPr="00582AB9">
        <w:rPr>
          <w:i/>
          <w:color w:val="000000" w:themeColor="text1"/>
          <w:sz w:val="18"/>
          <w:szCs w:val="18"/>
        </w:rPr>
        <w:tab/>
      </w:r>
      <w:r w:rsidRPr="00582AB9">
        <w:rPr>
          <w:i/>
          <w:color w:val="000000" w:themeColor="text1"/>
          <w:sz w:val="18"/>
          <w:szCs w:val="18"/>
        </w:rPr>
        <w:tab/>
      </w:r>
      <w:r w:rsidRPr="00582AB9">
        <w:rPr>
          <w:i/>
          <w:color w:val="000000" w:themeColor="text1"/>
          <w:sz w:val="18"/>
          <w:szCs w:val="18"/>
        </w:rPr>
        <w:tab/>
      </w:r>
      <w:r w:rsidRPr="00582AB9">
        <w:rPr>
          <w:i/>
          <w:color w:val="000000" w:themeColor="text1"/>
          <w:sz w:val="18"/>
          <w:szCs w:val="18"/>
        </w:rPr>
        <w:tab/>
      </w:r>
      <w:r w:rsidRPr="00582AB9">
        <w:rPr>
          <w:i/>
          <w:color w:val="000000" w:themeColor="text1"/>
          <w:sz w:val="18"/>
          <w:szCs w:val="18"/>
        </w:rPr>
        <w:tab/>
      </w:r>
      <w:r w:rsidRPr="00582AB9">
        <w:rPr>
          <w:i/>
          <w:color w:val="000000" w:themeColor="text1"/>
          <w:sz w:val="18"/>
          <w:szCs w:val="18"/>
        </w:rPr>
        <w:tab/>
      </w:r>
      <w:r w:rsidRPr="00582AB9">
        <w:rPr>
          <w:i/>
          <w:color w:val="000000" w:themeColor="text1"/>
          <w:sz w:val="18"/>
          <w:szCs w:val="18"/>
        </w:rPr>
        <w:tab/>
      </w:r>
      <w:r w:rsidRPr="00582AB9">
        <w:rPr>
          <w:i/>
          <w:color w:val="000000" w:themeColor="text1"/>
          <w:sz w:val="18"/>
          <w:szCs w:val="18"/>
        </w:rPr>
        <w:tab/>
      </w:r>
      <w:r w:rsidRPr="00582AB9">
        <w:rPr>
          <w:i/>
          <w:color w:val="000000" w:themeColor="text1"/>
          <w:sz w:val="18"/>
          <w:szCs w:val="18"/>
        </w:rPr>
        <w:tab/>
      </w:r>
      <w:r w:rsidR="00EA4558">
        <w:rPr>
          <w:color w:val="000000" w:themeColor="text1"/>
          <w:sz w:val="20"/>
          <w:szCs w:val="20"/>
        </w:rPr>
        <w:t>6/2019</w:t>
      </w:r>
    </w:p>
    <w:p w14:paraId="276A8CC8" w14:textId="77777777" w:rsidR="00B62409" w:rsidRPr="00582AB9" w:rsidRDefault="00B62409" w:rsidP="00B62409">
      <w:pPr>
        <w:ind w:left="1440"/>
        <w:contextualSpacing/>
        <w:rPr>
          <w:b/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 xml:space="preserve">Utilization of a Peroneus Brevis Muscle Flap </w:t>
      </w:r>
      <w:proofErr w:type="gramStart"/>
      <w:r w:rsidRPr="00582AB9">
        <w:rPr>
          <w:b/>
          <w:color w:val="000000" w:themeColor="text1"/>
          <w:sz w:val="20"/>
          <w:szCs w:val="20"/>
        </w:rPr>
        <w:t>For</w:t>
      </w:r>
      <w:proofErr w:type="gramEnd"/>
      <w:r w:rsidRPr="00582AB9">
        <w:rPr>
          <w:b/>
          <w:color w:val="000000" w:themeColor="text1"/>
          <w:sz w:val="20"/>
          <w:szCs w:val="20"/>
        </w:rPr>
        <w:t xml:space="preserve"> Calcaneal Fat Pad Atrophy </w:t>
      </w:r>
    </w:p>
    <w:p w14:paraId="1A44C953" w14:textId="7761670D" w:rsidR="00B62409" w:rsidRPr="00582AB9" w:rsidRDefault="00B62409" w:rsidP="00B62409">
      <w:pPr>
        <w:ind w:left="1440"/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>Secondary to Radiation Treatment</w:t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="00EA4558">
        <w:rPr>
          <w:color w:val="000000" w:themeColor="text1"/>
          <w:sz w:val="20"/>
          <w:szCs w:val="20"/>
        </w:rPr>
        <w:t>6/2019</w:t>
      </w:r>
    </w:p>
    <w:p w14:paraId="7EF2EA51" w14:textId="7AEDB43A" w:rsidR="0020672D" w:rsidRPr="009B694F" w:rsidRDefault="00B62409" w:rsidP="009B694F">
      <w:pPr>
        <w:ind w:left="1440"/>
        <w:contextualSpacing/>
        <w:rPr>
          <w:i/>
          <w:color w:val="000000" w:themeColor="text1"/>
          <w:sz w:val="18"/>
          <w:szCs w:val="18"/>
        </w:rPr>
      </w:pPr>
      <w:r w:rsidRPr="00582AB9">
        <w:rPr>
          <w:i/>
          <w:color w:val="000000" w:themeColor="text1"/>
          <w:sz w:val="18"/>
          <w:szCs w:val="18"/>
        </w:rPr>
        <w:t>Primary Author- FAOJ</w:t>
      </w:r>
      <w:r w:rsidR="0020672D" w:rsidRPr="00582AB9">
        <w:rPr>
          <w:color w:val="000000" w:themeColor="text1"/>
          <w:sz w:val="20"/>
          <w:szCs w:val="20"/>
        </w:rPr>
        <w:tab/>
      </w:r>
      <w:r w:rsidR="0020672D" w:rsidRPr="00582AB9">
        <w:rPr>
          <w:color w:val="000000" w:themeColor="text1"/>
          <w:sz w:val="20"/>
          <w:szCs w:val="20"/>
        </w:rPr>
        <w:tab/>
      </w:r>
      <w:r w:rsidR="0020672D" w:rsidRPr="00582AB9">
        <w:rPr>
          <w:color w:val="000000" w:themeColor="text1"/>
          <w:sz w:val="20"/>
          <w:szCs w:val="20"/>
        </w:rPr>
        <w:tab/>
      </w:r>
      <w:r w:rsidR="0020672D" w:rsidRPr="00582AB9">
        <w:rPr>
          <w:color w:val="000000" w:themeColor="text1"/>
          <w:sz w:val="20"/>
          <w:szCs w:val="20"/>
        </w:rPr>
        <w:tab/>
      </w:r>
      <w:r w:rsidR="0020672D" w:rsidRPr="00582AB9">
        <w:rPr>
          <w:color w:val="000000" w:themeColor="text1"/>
          <w:sz w:val="20"/>
          <w:szCs w:val="20"/>
        </w:rPr>
        <w:tab/>
      </w:r>
      <w:r w:rsidR="0020672D" w:rsidRPr="00582AB9">
        <w:rPr>
          <w:color w:val="000000" w:themeColor="text1"/>
          <w:sz w:val="20"/>
          <w:szCs w:val="20"/>
        </w:rPr>
        <w:tab/>
      </w:r>
      <w:r w:rsidR="0020672D" w:rsidRPr="00582AB9">
        <w:rPr>
          <w:color w:val="000000" w:themeColor="text1"/>
          <w:sz w:val="20"/>
          <w:szCs w:val="20"/>
        </w:rPr>
        <w:tab/>
      </w:r>
      <w:r w:rsidR="0020672D" w:rsidRPr="00582AB9">
        <w:rPr>
          <w:color w:val="000000" w:themeColor="text1"/>
          <w:sz w:val="20"/>
          <w:szCs w:val="20"/>
        </w:rPr>
        <w:tab/>
      </w:r>
      <w:r w:rsidR="0020672D" w:rsidRPr="00582AB9">
        <w:rPr>
          <w:color w:val="000000" w:themeColor="text1"/>
          <w:sz w:val="20"/>
          <w:szCs w:val="20"/>
        </w:rPr>
        <w:tab/>
      </w:r>
    </w:p>
    <w:p w14:paraId="18BB74D7" w14:textId="66DCBBE7" w:rsidR="0024434C" w:rsidRPr="00582AB9" w:rsidRDefault="00346196" w:rsidP="00C405DB">
      <w:pPr>
        <w:ind w:firstLine="720"/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</w:rPr>
        <w:tab/>
      </w:r>
      <w:r w:rsidR="0024434C" w:rsidRPr="00582AB9">
        <w:rPr>
          <w:b/>
          <w:color w:val="000000" w:themeColor="text1"/>
          <w:sz w:val="20"/>
          <w:szCs w:val="20"/>
        </w:rPr>
        <w:t>Intramedullary Fixation of Distal Fibular Fractures in the Geriatric Patient</w:t>
      </w:r>
      <w:r w:rsidR="0024434C" w:rsidRPr="00582AB9">
        <w:rPr>
          <w:b/>
          <w:color w:val="000000" w:themeColor="text1"/>
          <w:sz w:val="20"/>
          <w:szCs w:val="20"/>
        </w:rPr>
        <w:tab/>
      </w:r>
      <w:r w:rsidR="0024434C" w:rsidRPr="00582AB9">
        <w:rPr>
          <w:b/>
          <w:color w:val="000000" w:themeColor="text1"/>
          <w:sz w:val="20"/>
          <w:szCs w:val="20"/>
        </w:rPr>
        <w:tab/>
      </w:r>
      <w:r w:rsidR="00350166" w:rsidRPr="00582AB9">
        <w:rPr>
          <w:color w:val="000000" w:themeColor="text1"/>
          <w:sz w:val="20"/>
          <w:szCs w:val="20"/>
        </w:rPr>
        <w:t>9</w:t>
      </w:r>
      <w:r w:rsidR="00BE4375" w:rsidRPr="00582AB9">
        <w:rPr>
          <w:color w:val="000000" w:themeColor="text1"/>
          <w:sz w:val="20"/>
          <w:szCs w:val="20"/>
        </w:rPr>
        <w:t>/2018</w:t>
      </w:r>
      <w:r w:rsidR="0024434C" w:rsidRPr="00582AB9">
        <w:rPr>
          <w:b/>
          <w:color w:val="000000" w:themeColor="text1"/>
          <w:sz w:val="20"/>
          <w:szCs w:val="20"/>
        </w:rPr>
        <w:tab/>
      </w:r>
    </w:p>
    <w:p w14:paraId="03ED07EE" w14:textId="73ACA895" w:rsidR="0020672D" w:rsidRDefault="0024434C" w:rsidP="00FE69E8">
      <w:pPr>
        <w:ind w:firstLine="720"/>
        <w:contextualSpacing/>
        <w:rPr>
          <w:i/>
          <w:color w:val="000000" w:themeColor="text1"/>
          <w:sz w:val="18"/>
          <w:szCs w:val="18"/>
        </w:rPr>
      </w:pPr>
      <w:r w:rsidRPr="00582AB9">
        <w:rPr>
          <w:color w:val="000000" w:themeColor="text1"/>
          <w:sz w:val="20"/>
          <w:szCs w:val="20"/>
        </w:rPr>
        <w:tab/>
      </w:r>
      <w:r w:rsidRPr="00582AB9">
        <w:rPr>
          <w:i/>
          <w:color w:val="000000" w:themeColor="text1"/>
          <w:sz w:val="18"/>
          <w:szCs w:val="18"/>
        </w:rPr>
        <w:t>Primary Author- FAOJ</w:t>
      </w:r>
    </w:p>
    <w:p w14:paraId="37B676D6" w14:textId="77777777" w:rsidR="00AE6033" w:rsidRDefault="00AE6033" w:rsidP="00FE69E8">
      <w:pPr>
        <w:ind w:firstLine="720"/>
        <w:contextualSpacing/>
        <w:rPr>
          <w:i/>
          <w:color w:val="000000" w:themeColor="text1"/>
          <w:sz w:val="18"/>
          <w:szCs w:val="18"/>
        </w:rPr>
      </w:pPr>
    </w:p>
    <w:p w14:paraId="48B1600A" w14:textId="77777777" w:rsidR="00AE6033" w:rsidRDefault="00AE6033" w:rsidP="00FE69E8">
      <w:pPr>
        <w:ind w:firstLine="720"/>
        <w:contextualSpacing/>
        <w:rPr>
          <w:i/>
          <w:color w:val="000000" w:themeColor="text1"/>
          <w:sz w:val="18"/>
          <w:szCs w:val="18"/>
        </w:rPr>
      </w:pPr>
    </w:p>
    <w:p w14:paraId="37C3C7B9" w14:textId="77777777" w:rsidR="00AE6033" w:rsidRPr="00582AB9" w:rsidRDefault="00AE6033" w:rsidP="00FE69E8">
      <w:pPr>
        <w:ind w:firstLine="720"/>
        <w:contextualSpacing/>
        <w:rPr>
          <w:i/>
          <w:color w:val="000000" w:themeColor="text1"/>
          <w:sz w:val="18"/>
          <w:szCs w:val="18"/>
        </w:rPr>
      </w:pPr>
    </w:p>
    <w:p w14:paraId="02BC3021" w14:textId="7040F9E4" w:rsidR="00C405DB" w:rsidRPr="00582AB9" w:rsidRDefault="00346196">
      <w:pPr>
        <w:contextualSpacing/>
        <w:rPr>
          <w:b/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</w:rPr>
        <w:lastRenderedPageBreak/>
        <w:tab/>
      </w:r>
      <w:r w:rsidR="00C405DB" w:rsidRPr="00582AB9">
        <w:rPr>
          <w:b/>
          <w:color w:val="000000" w:themeColor="text1"/>
          <w:sz w:val="20"/>
          <w:szCs w:val="20"/>
        </w:rPr>
        <w:t>Poster Presentations</w:t>
      </w:r>
    </w:p>
    <w:p w14:paraId="1F740863" w14:textId="3E92EB16" w:rsidR="005A42A1" w:rsidRPr="00582AB9" w:rsidRDefault="005A42A1" w:rsidP="00C405DB">
      <w:pPr>
        <w:ind w:left="1440"/>
        <w:contextualSpacing/>
        <w:rPr>
          <w:rFonts w:eastAsia="Cambria" w:cs="Cambria"/>
          <w:i/>
          <w:color w:val="000000" w:themeColor="text1"/>
          <w:sz w:val="20"/>
          <w:szCs w:val="20"/>
        </w:rPr>
      </w:pPr>
      <w:proofErr w:type="spellStart"/>
      <w:r w:rsidRPr="00582AB9">
        <w:rPr>
          <w:rFonts w:eastAsia="Cambria" w:cs="Cambria"/>
          <w:color w:val="000000" w:themeColor="text1"/>
          <w:sz w:val="20"/>
          <w:szCs w:val="20"/>
        </w:rPr>
        <w:t>Millonig</w:t>
      </w:r>
      <w:proofErr w:type="spellEnd"/>
      <w:r w:rsidRPr="00582AB9">
        <w:rPr>
          <w:rFonts w:eastAsia="Cambria" w:cs="Cambria"/>
          <w:color w:val="000000" w:themeColor="text1"/>
          <w:sz w:val="20"/>
          <w:szCs w:val="20"/>
        </w:rPr>
        <w:t xml:space="preserve"> K., </w:t>
      </w:r>
      <w:r w:rsidRPr="00582AB9">
        <w:rPr>
          <w:rFonts w:eastAsia="Cambria" w:cs="Cambria"/>
          <w:b/>
          <w:color w:val="000000" w:themeColor="text1"/>
          <w:sz w:val="20"/>
          <w:szCs w:val="20"/>
        </w:rPr>
        <w:t>Kamery A.,</w:t>
      </w:r>
      <w:r w:rsidRPr="00582AB9">
        <w:rPr>
          <w:rFonts w:eastAsia="Cambria" w:cs="Cambria"/>
          <w:color w:val="000000" w:themeColor="text1"/>
          <w:sz w:val="20"/>
          <w:szCs w:val="20"/>
        </w:rPr>
        <w:t xml:space="preserve"> Hutchinson B. “</w:t>
      </w:r>
      <w:r w:rsidRPr="00582AB9">
        <w:rPr>
          <w:rFonts w:eastAsia="Cambria" w:cs="Cambria"/>
          <w:i/>
          <w:color w:val="000000" w:themeColor="text1"/>
          <w:sz w:val="20"/>
          <w:szCs w:val="20"/>
        </w:rPr>
        <w:t xml:space="preserve">Arthroscopic Debridement with Ingress Egress </w:t>
      </w:r>
    </w:p>
    <w:p w14:paraId="123CF1ED" w14:textId="4F608042" w:rsidR="005A42A1" w:rsidRPr="00582AB9" w:rsidRDefault="005A42A1" w:rsidP="005A42A1">
      <w:pPr>
        <w:ind w:left="1440" w:firstLine="720"/>
        <w:contextualSpacing/>
        <w:rPr>
          <w:b/>
          <w:color w:val="000000" w:themeColor="text1"/>
          <w:sz w:val="20"/>
          <w:szCs w:val="20"/>
        </w:rPr>
      </w:pPr>
      <w:r w:rsidRPr="00582AB9">
        <w:rPr>
          <w:rFonts w:eastAsia="Cambria" w:cs="Cambria"/>
          <w:i/>
          <w:color w:val="000000" w:themeColor="text1"/>
          <w:sz w:val="20"/>
          <w:szCs w:val="20"/>
        </w:rPr>
        <w:t>Drain in Treatment of Septic Arthritis.”</w:t>
      </w:r>
      <w:r w:rsidRPr="00582AB9">
        <w:rPr>
          <w:rFonts w:eastAsia="Cambria" w:cs="Cambria"/>
          <w:color w:val="000000" w:themeColor="text1"/>
          <w:sz w:val="20"/>
          <w:szCs w:val="20"/>
        </w:rPr>
        <w:t>- New Orleans, LA</w:t>
      </w:r>
      <w:r w:rsidRPr="00582AB9">
        <w:rPr>
          <w:rFonts w:eastAsia="Cambria" w:cs="Cambria"/>
          <w:color w:val="000000" w:themeColor="text1"/>
          <w:sz w:val="20"/>
          <w:szCs w:val="20"/>
        </w:rPr>
        <w:tab/>
      </w:r>
      <w:r w:rsidRPr="00582AB9">
        <w:rPr>
          <w:rFonts w:eastAsia="Cambria" w:cs="Cambria"/>
          <w:color w:val="000000" w:themeColor="text1"/>
          <w:sz w:val="20"/>
          <w:szCs w:val="20"/>
        </w:rPr>
        <w:tab/>
      </w:r>
      <w:r w:rsidRPr="00582AB9">
        <w:rPr>
          <w:rFonts w:eastAsia="Cambria" w:cs="Cambria"/>
          <w:color w:val="000000" w:themeColor="text1"/>
          <w:sz w:val="20"/>
          <w:szCs w:val="20"/>
        </w:rPr>
        <w:tab/>
      </w:r>
      <w:r w:rsidRPr="00582AB9">
        <w:rPr>
          <w:rFonts w:eastAsia="Cambria" w:cs="Cambria"/>
          <w:color w:val="000000" w:themeColor="text1"/>
          <w:sz w:val="20"/>
          <w:szCs w:val="20"/>
        </w:rPr>
        <w:tab/>
        <w:t>2/2019</w:t>
      </w:r>
    </w:p>
    <w:p w14:paraId="4C923690" w14:textId="44254755" w:rsidR="00BE4375" w:rsidRPr="00582AB9" w:rsidRDefault="00BE4375" w:rsidP="00C405DB">
      <w:pPr>
        <w:ind w:left="1440"/>
        <w:contextualSpacing/>
        <w:rPr>
          <w:i/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>Kamery, A.</w:t>
      </w:r>
      <w:r w:rsidR="005A42A1" w:rsidRPr="00582AB9">
        <w:rPr>
          <w:b/>
          <w:color w:val="000000" w:themeColor="text1"/>
          <w:sz w:val="20"/>
          <w:szCs w:val="20"/>
        </w:rPr>
        <w:t>,</w:t>
      </w:r>
      <w:r w:rsidRPr="00582AB9">
        <w:rPr>
          <w:color w:val="000000" w:themeColor="text1"/>
          <w:sz w:val="20"/>
          <w:szCs w:val="20"/>
        </w:rPr>
        <w:t xml:space="preserve"> Hutchinson BL. </w:t>
      </w:r>
      <w:r w:rsidRPr="00582AB9">
        <w:rPr>
          <w:i/>
          <w:color w:val="000000" w:themeColor="text1"/>
          <w:sz w:val="20"/>
          <w:szCs w:val="20"/>
        </w:rPr>
        <w:t xml:space="preserve">“Staged Correction of Equinovarus in the Diabetic Patient: A </w:t>
      </w:r>
    </w:p>
    <w:p w14:paraId="4B7A149E" w14:textId="47F66D6A" w:rsidR="00BE4375" w:rsidRPr="00582AB9" w:rsidRDefault="00BE4375" w:rsidP="00C405DB">
      <w:pPr>
        <w:ind w:left="1440"/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i/>
          <w:color w:val="000000" w:themeColor="text1"/>
          <w:sz w:val="20"/>
          <w:szCs w:val="20"/>
        </w:rPr>
        <w:t>Case Report.”</w:t>
      </w:r>
      <w:r w:rsidRPr="00582AB9">
        <w:rPr>
          <w:color w:val="000000" w:themeColor="text1"/>
          <w:sz w:val="20"/>
          <w:szCs w:val="20"/>
        </w:rPr>
        <w:t>- San Antonio, TX</w:t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  <w:t>12/2018</w:t>
      </w:r>
    </w:p>
    <w:p w14:paraId="0C07F0E6" w14:textId="40908BD8" w:rsidR="007F62C3" w:rsidRPr="00582AB9" w:rsidRDefault="007F62C3" w:rsidP="00C405DB">
      <w:pPr>
        <w:ind w:left="1440"/>
        <w:contextualSpacing/>
        <w:rPr>
          <w:i/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>Kamery</w:t>
      </w:r>
      <w:r w:rsidR="00F73007" w:rsidRPr="00582AB9">
        <w:rPr>
          <w:b/>
          <w:color w:val="000000" w:themeColor="text1"/>
          <w:sz w:val="20"/>
          <w:szCs w:val="20"/>
        </w:rPr>
        <w:t>,</w:t>
      </w:r>
      <w:r w:rsidRPr="00582AB9">
        <w:rPr>
          <w:b/>
          <w:color w:val="000000" w:themeColor="text1"/>
          <w:sz w:val="20"/>
          <w:szCs w:val="20"/>
        </w:rPr>
        <w:t xml:space="preserve"> A</w:t>
      </w:r>
      <w:r w:rsidR="00F73007" w:rsidRPr="00582AB9">
        <w:rPr>
          <w:color w:val="000000" w:themeColor="text1"/>
          <w:sz w:val="20"/>
          <w:szCs w:val="20"/>
        </w:rPr>
        <w:t>.</w:t>
      </w:r>
      <w:r w:rsidRPr="00582AB9">
        <w:rPr>
          <w:color w:val="000000" w:themeColor="text1"/>
          <w:sz w:val="20"/>
          <w:szCs w:val="20"/>
        </w:rPr>
        <w:t>, Ward</w:t>
      </w:r>
      <w:r w:rsidR="00F73007" w:rsidRPr="00582AB9">
        <w:rPr>
          <w:color w:val="000000" w:themeColor="text1"/>
          <w:sz w:val="20"/>
          <w:szCs w:val="20"/>
        </w:rPr>
        <w:t>,</w:t>
      </w:r>
      <w:r w:rsidRPr="00582AB9">
        <w:rPr>
          <w:color w:val="000000" w:themeColor="text1"/>
          <w:sz w:val="20"/>
          <w:szCs w:val="20"/>
        </w:rPr>
        <w:t xml:space="preserve"> KL</w:t>
      </w:r>
      <w:r w:rsidR="00F73007" w:rsidRPr="00582AB9">
        <w:rPr>
          <w:color w:val="000000" w:themeColor="text1"/>
          <w:sz w:val="20"/>
          <w:szCs w:val="20"/>
        </w:rPr>
        <w:t>.</w:t>
      </w:r>
      <w:r w:rsidRPr="00582AB9">
        <w:rPr>
          <w:color w:val="000000" w:themeColor="text1"/>
          <w:sz w:val="20"/>
          <w:szCs w:val="20"/>
        </w:rPr>
        <w:t>, Hutchinson</w:t>
      </w:r>
      <w:r w:rsidR="00F73007" w:rsidRPr="00582AB9">
        <w:rPr>
          <w:color w:val="000000" w:themeColor="text1"/>
          <w:sz w:val="20"/>
          <w:szCs w:val="20"/>
        </w:rPr>
        <w:t>, BL.</w:t>
      </w:r>
      <w:r w:rsidRPr="00582AB9">
        <w:rPr>
          <w:color w:val="000000" w:themeColor="text1"/>
          <w:sz w:val="20"/>
          <w:szCs w:val="20"/>
        </w:rPr>
        <w:t xml:space="preserve"> </w:t>
      </w:r>
      <w:r w:rsidRPr="00582AB9">
        <w:rPr>
          <w:i/>
          <w:color w:val="000000" w:themeColor="text1"/>
          <w:sz w:val="20"/>
          <w:szCs w:val="20"/>
        </w:rPr>
        <w:t xml:space="preserve">“Utilization of a Peroneus Brevis Muscle Flap </w:t>
      </w:r>
    </w:p>
    <w:p w14:paraId="1A4DC85C" w14:textId="2FBED365" w:rsidR="007F62C3" w:rsidRPr="00582AB9" w:rsidRDefault="007F62C3" w:rsidP="00F910E9">
      <w:pPr>
        <w:ind w:left="1440" w:firstLine="720"/>
        <w:contextualSpacing/>
        <w:rPr>
          <w:i/>
          <w:color w:val="000000" w:themeColor="text1"/>
          <w:sz w:val="20"/>
          <w:szCs w:val="20"/>
        </w:rPr>
      </w:pPr>
      <w:r w:rsidRPr="00582AB9">
        <w:rPr>
          <w:i/>
          <w:color w:val="000000" w:themeColor="text1"/>
          <w:sz w:val="20"/>
          <w:szCs w:val="20"/>
        </w:rPr>
        <w:t xml:space="preserve">For </w:t>
      </w:r>
      <w:r w:rsidR="008B2B94" w:rsidRPr="00582AB9">
        <w:rPr>
          <w:i/>
          <w:color w:val="000000" w:themeColor="text1"/>
          <w:sz w:val="20"/>
          <w:szCs w:val="20"/>
        </w:rPr>
        <w:t>Calcaneal Fat P</w:t>
      </w:r>
      <w:r w:rsidRPr="00582AB9">
        <w:rPr>
          <w:i/>
          <w:color w:val="000000" w:themeColor="text1"/>
          <w:sz w:val="20"/>
          <w:szCs w:val="20"/>
        </w:rPr>
        <w:t>ad Atrophy Secondary to Radiation Treatment: A Case Report and</w:t>
      </w:r>
    </w:p>
    <w:p w14:paraId="43243E82" w14:textId="2DED0FCE" w:rsidR="007F62C3" w:rsidRPr="00582AB9" w:rsidRDefault="007F62C3" w:rsidP="00F910E9">
      <w:pPr>
        <w:ind w:left="1440" w:firstLine="720"/>
        <w:contextualSpacing/>
        <w:rPr>
          <w:color w:val="000000" w:themeColor="text1"/>
          <w:sz w:val="20"/>
          <w:szCs w:val="20"/>
        </w:rPr>
      </w:pPr>
      <w:r w:rsidRPr="00582AB9">
        <w:rPr>
          <w:i/>
          <w:color w:val="000000" w:themeColor="text1"/>
          <w:sz w:val="20"/>
          <w:szCs w:val="20"/>
        </w:rPr>
        <w:t>Treatment Course.”</w:t>
      </w:r>
      <w:r w:rsidR="00F910E9" w:rsidRPr="00582AB9">
        <w:rPr>
          <w:color w:val="000000" w:themeColor="text1"/>
          <w:sz w:val="20"/>
          <w:szCs w:val="20"/>
        </w:rPr>
        <w:t>- Nashville, TN</w:t>
      </w:r>
      <w:r w:rsidR="00F910E9" w:rsidRPr="00582AB9">
        <w:rPr>
          <w:color w:val="000000" w:themeColor="text1"/>
          <w:sz w:val="20"/>
          <w:szCs w:val="20"/>
        </w:rPr>
        <w:tab/>
      </w:r>
      <w:r w:rsidR="00F910E9" w:rsidRPr="00582AB9">
        <w:rPr>
          <w:color w:val="000000" w:themeColor="text1"/>
          <w:sz w:val="20"/>
          <w:szCs w:val="20"/>
        </w:rPr>
        <w:tab/>
      </w:r>
      <w:r w:rsidR="00F910E9" w:rsidRPr="00582AB9">
        <w:rPr>
          <w:color w:val="000000" w:themeColor="text1"/>
          <w:sz w:val="20"/>
          <w:szCs w:val="20"/>
        </w:rPr>
        <w:tab/>
      </w:r>
      <w:r w:rsidR="00F910E9" w:rsidRPr="00582AB9">
        <w:rPr>
          <w:color w:val="000000" w:themeColor="text1"/>
          <w:sz w:val="20"/>
          <w:szCs w:val="20"/>
        </w:rPr>
        <w:tab/>
      </w:r>
      <w:r w:rsidR="00F910E9" w:rsidRPr="00582AB9">
        <w:rPr>
          <w:color w:val="000000" w:themeColor="text1"/>
          <w:sz w:val="20"/>
          <w:szCs w:val="20"/>
        </w:rPr>
        <w:tab/>
      </w:r>
      <w:r w:rsidR="00F910E9"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>3/2018</w:t>
      </w:r>
    </w:p>
    <w:p w14:paraId="3E435401" w14:textId="2496C96B" w:rsidR="0024434C" w:rsidRPr="00582AB9" w:rsidRDefault="0024434C" w:rsidP="00C405DB">
      <w:pPr>
        <w:ind w:left="1440"/>
        <w:contextualSpacing/>
        <w:rPr>
          <w:i/>
          <w:color w:val="000000" w:themeColor="text1"/>
          <w:sz w:val="20"/>
          <w:szCs w:val="20"/>
        </w:rPr>
      </w:pPr>
      <w:proofErr w:type="spellStart"/>
      <w:r w:rsidRPr="00582AB9">
        <w:rPr>
          <w:color w:val="000000" w:themeColor="text1"/>
          <w:sz w:val="20"/>
          <w:szCs w:val="20"/>
        </w:rPr>
        <w:t>Millonig</w:t>
      </w:r>
      <w:proofErr w:type="spellEnd"/>
      <w:r w:rsidRPr="00582AB9">
        <w:rPr>
          <w:color w:val="000000" w:themeColor="text1"/>
          <w:sz w:val="20"/>
          <w:szCs w:val="20"/>
        </w:rPr>
        <w:t xml:space="preserve">, KJ., Romano, A., </w:t>
      </w:r>
      <w:r w:rsidRPr="00582AB9">
        <w:rPr>
          <w:b/>
          <w:color w:val="000000" w:themeColor="text1"/>
          <w:sz w:val="20"/>
          <w:szCs w:val="20"/>
        </w:rPr>
        <w:t>Kamery, A</w:t>
      </w:r>
      <w:r w:rsidRPr="00582AB9">
        <w:rPr>
          <w:color w:val="000000" w:themeColor="text1"/>
          <w:sz w:val="20"/>
          <w:szCs w:val="20"/>
        </w:rPr>
        <w:t xml:space="preserve">., Hutchinson BL. </w:t>
      </w:r>
      <w:r w:rsidRPr="00582AB9">
        <w:rPr>
          <w:i/>
          <w:color w:val="000000" w:themeColor="text1"/>
          <w:sz w:val="20"/>
          <w:szCs w:val="20"/>
        </w:rPr>
        <w:t>“Management of Anterior</w:t>
      </w:r>
    </w:p>
    <w:p w14:paraId="1CFEA1C8" w14:textId="77777777" w:rsidR="0024434C" w:rsidRPr="00582AB9" w:rsidRDefault="0024434C" w:rsidP="00F910E9">
      <w:pPr>
        <w:ind w:left="1440" w:firstLine="720"/>
        <w:contextualSpacing/>
        <w:rPr>
          <w:i/>
          <w:color w:val="000000" w:themeColor="text1"/>
          <w:sz w:val="20"/>
          <w:szCs w:val="20"/>
        </w:rPr>
      </w:pPr>
      <w:r w:rsidRPr="00582AB9">
        <w:rPr>
          <w:i/>
          <w:color w:val="000000" w:themeColor="text1"/>
          <w:sz w:val="20"/>
          <w:szCs w:val="20"/>
        </w:rPr>
        <w:t>Ankle Wound Dehiscence with Exposed Bone and Hardware Following Tibial</w:t>
      </w:r>
    </w:p>
    <w:p w14:paraId="3F791E93" w14:textId="37988B0B" w:rsidR="0024434C" w:rsidRPr="00582AB9" w:rsidRDefault="0024434C" w:rsidP="00F910E9">
      <w:pPr>
        <w:ind w:left="1440" w:firstLine="720"/>
        <w:contextualSpacing/>
        <w:rPr>
          <w:i/>
          <w:color w:val="000000" w:themeColor="text1"/>
          <w:sz w:val="20"/>
          <w:szCs w:val="20"/>
        </w:rPr>
      </w:pPr>
      <w:r w:rsidRPr="00582AB9">
        <w:rPr>
          <w:i/>
          <w:color w:val="000000" w:themeColor="text1"/>
          <w:sz w:val="20"/>
          <w:szCs w:val="20"/>
        </w:rPr>
        <w:t xml:space="preserve">Talocalcaneal Arthrodesis with a </w:t>
      </w:r>
      <w:proofErr w:type="spellStart"/>
      <w:r w:rsidRPr="00582AB9">
        <w:rPr>
          <w:i/>
          <w:color w:val="000000" w:themeColor="text1"/>
          <w:sz w:val="20"/>
          <w:szCs w:val="20"/>
        </w:rPr>
        <w:t>Hemisoleus</w:t>
      </w:r>
      <w:proofErr w:type="spellEnd"/>
      <w:r w:rsidRPr="00582AB9">
        <w:rPr>
          <w:i/>
          <w:color w:val="000000" w:themeColor="text1"/>
          <w:sz w:val="20"/>
          <w:szCs w:val="20"/>
        </w:rPr>
        <w:t xml:space="preserve"> Muscle Flap.”</w:t>
      </w:r>
      <w:r w:rsidR="00F910E9" w:rsidRPr="00582AB9">
        <w:rPr>
          <w:color w:val="000000" w:themeColor="text1"/>
          <w:sz w:val="20"/>
          <w:szCs w:val="20"/>
        </w:rPr>
        <w:t>- Nashville, TN</w:t>
      </w:r>
      <w:r w:rsidR="00F910E9" w:rsidRPr="00582AB9">
        <w:rPr>
          <w:color w:val="000000" w:themeColor="text1"/>
          <w:sz w:val="20"/>
          <w:szCs w:val="20"/>
        </w:rPr>
        <w:tab/>
      </w:r>
      <w:r w:rsidR="00F910E9"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>3/2018</w:t>
      </w:r>
      <w:r w:rsidRPr="00582AB9">
        <w:rPr>
          <w:i/>
          <w:color w:val="000000" w:themeColor="text1"/>
          <w:sz w:val="20"/>
          <w:szCs w:val="20"/>
        </w:rPr>
        <w:t xml:space="preserve"> </w:t>
      </w:r>
    </w:p>
    <w:p w14:paraId="174F5BCF" w14:textId="07EC3924" w:rsidR="008A5FB2" w:rsidRPr="00582AB9" w:rsidRDefault="00C405DB" w:rsidP="00C405DB">
      <w:pPr>
        <w:ind w:left="1440"/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>Kamery</w:t>
      </w:r>
      <w:r w:rsidR="00F73007" w:rsidRPr="00582AB9">
        <w:rPr>
          <w:b/>
          <w:color w:val="000000" w:themeColor="text1"/>
          <w:sz w:val="20"/>
          <w:szCs w:val="20"/>
        </w:rPr>
        <w:t>,</w:t>
      </w:r>
      <w:r w:rsidRPr="00582AB9">
        <w:rPr>
          <w:b/>
          <w:color w:val="000000" w:themeColor="text1"/>
          <w:sz w:val="20"/>
          <w:szCs w:val="20"/>
        </w:rPr>
        <w:t xml:space="preserve"> A</w:t>
      </w:r>
      <w:r w:rsidR="00F73007" w:rsidRPr="00582AB9">
        <w:rPr>
          <w:color w:val="000000" w:themeColor="text1"/>
          <w:sz w:val="20"/>
          <w:szCs w:val="20"/>
        </w:rPr>
        <w:t>.</w:t>
      </w:r>
      <w:r w:rsidRPr="00582AB9">
        <w:rPr>
          <w:color w:val="000000" w:themeColor="text1"/>
          <w:sz w:val="20"/>
          <w:szCs w:val="20"/>
        </w:rPr>
        <w:t>, Ward</w:t>
      </w:r>
      <w:r w:rsidR="00F73007" w:rsidRPr="00582AB9">
        <w:rPr>
          <w:color w:val="000000" w:themeColor="text1"/>
          <w:sz w:val="20"/>
          <w:szCs w:val="20"/>
        </w:rPr>
        <w:t>,</w:t>
      </w:r>
      <w:r w:rsidRPr="00582AB9">
        <w:rPr>
          <w:color w:val="000000" w:themeColor="text1"/>
          <w:sz w:val="20"/>
          <w:szCs w:val="20"/>
        </w:rPr>
        <w:t xml:space="preserve"> KL</w:t>
      </w:r>
      <w:r w:rsidR="00F73007" w:rsidRPr="00582AB9">
        <w:rPr>
          <w:color w:val="000000" w:themeColor="text1"/>
          <w:sz w:val="20"/>
          <w:szCs w:val="20"/>
        </w:rPr>
        <w:t>.</w:t>
      </w:r>
      <w:r w:rsidRPr="00582AB9">
        <w:rPr>
          <w:color w:val="000000" w:themeColor="text1"/>
          <w:sz w:val="20"/>
          <w:szCs w:val="20"/>
        </w:rPr>
        <w:t>, Clifford</w:t>
      </w:r>
      <w:r w:rsidR="00F73007" w:rsidRPr="00582AB9">
        <w:rPr>
          <w:color w:val="000000" w:themeColor="text1"/>
          <w:sz w:val="20"/>
          <w:szCs w:val="20"/>
        </w:rPr>
        <w:t>,</w:t>
      </w:r>
      <w:r w:rsidRPr="00582AB9">
        <w:rPr>
          <w:color w:val="000000" w:themeColor="text1"/>
          <w:sz w:val="20"/>
          <w:szCs w:val="20"/>
        </w:rPr>
        <w:t xml:space="preserve"> CE</w:t>
      </w:r>
      <w:r w:rsidR="00F73007" w:rsidRPr="00582AB9">
        <w:rPr>
          <w:color w:val="000000" w:themeColor="text1"/>
          <w:sz w:val="20"/>
          <w:szCs w:val="20"/>
        </w:rPr>
        <w:t>.</w:t>
      </w:r>
      <w:r w:rsidRPr="00582AB9">
        <w:rPr>
          <w:color w:val="000000" w:themeColor="text1"/>
          <w:sz w:val="20"/>
          <w:szCs w:val="20"/>
        </w:rPr>
        <w:t xml:space="preserve">, </w:t>
      </w:r>
      <w:proofErr w:type="spellStart"/>
      <w:r w:rsidRPr="00582AB9">
        <w:rPr>
          <w:color w:val="000000" w:themeColor="text1"/>
          <w:sz w:val="20"/>
          <w:szCs w:val="20"/>
        </w:rPr>
        <w:t>Kimawi</w:t>
      </w:r>
      <w:proofErr w:type="spellEnd"/>
      <w:r w:rsidRPr="00582AB9">
        <w:rPr>
          <w:color w:val="000000" w:themeColor="text1"/>
          <w:sz w:val="20"/>
          <w:szCs w:val="20"/>
        </w:rPr>
        <w:t>, A</w:t>
      </w:r>
      <w:r w:rsidR="00F73007" w:rsidRPr="00582AB9">
        <w:rPr>
          <w:color w:val="000000" w:themeColor="text1"/>
          <w:sz w:val="20"/>
          <w:szCs w:val="20"/>
        </w:rPr>
        <w:t>.</w:t>
      </w:r>
      <w:r w:rsidRPr="00582AB9">
        <w:rPr>
          <w:color w:val="000000" w:themeColor="text1"/>
          <w:sz w:val="20"/>
          <w:szCs w:val="20"/>
        </w:rPr>
        <w:t xml:space="preserve"> </w:t>
      </w:r>
      <w:r w:rsidRPr="00582AB9">
        <w:rPr>
          <w:i/>
          <w:color w:val="000000" w:themeColor="text1"/>
          <w:sz w:val="20"/>
          <w:szCs w:val="20"/>
        </w:rPr>
        <w:t>“Intramedullary Fixation</w:t>
      </w:r>
      <w:r w:rsidR="008A5FB2" w:rsidRPr="00582AB9">
        <w:rPr>
          <w:color w:val="000000" w:themeColor="text1"/>
          <w:sz w:val="20"/>
          <w:szCs w:val="20"/>
        </w:rPr>
        <w:tab/>
      </w:r>
    </w:p>
    <w:p w14:paraId="2D98C21A" w14:textId="7B9E63F2" w:rsidR="0024434C" w:rsidRPr="00582AB9" w:rsidRDefault="00C405DB" w:rsidP="00402063">
      <w:pPr>
        <w:ind w:left="1440" w:firstLine="720"/>
        <w:contextualSpacing/>
        <w:rPr>
          <w:i/>
          <w:color w:val="000000" w:themeColor="text1"/>
          <w:sz w:val="20"/>
          <w:szCs w:val="20"/>
        </w:rPr>
      </w:pPr>
      <w:r w:rsidRPr="00582AB9">
        <w:rPr>
          <w:i/>
          <w:color w:val="000000" w:themeColor="text1"/>
          <w:sz w:val="20"/>
          <w:szCs w:val="20"/>
        </w:rPr>
        <w:t xml:space="preserve"> of Distal Fibular Fractures in the Geriatric Patient: A Case Report.</w:t>
      </w:r>
      <w:r w:rsidR="008A5FB2" w:rsidRPr="00582AB9">
        <w:rPr>
          <w:i/>
          <w:color w:val="000000" w:themeColor="text1"/>
          <w:sz w:val="20"/>
          <w:szCs w:val="20"/>
        </w:rPr>
        <w:t xml:space="preserve">” </w:t>
      </w:r>
      <w:r w:rsidR="008A5FB2" w:rsidRPr="00582AB9">
        <w:rPr>
          <w:color w:val="000000" w:themeColor="text1"/>
          <w:sz w:val="20"/>
          <w:szCs w:val="20"/>
        </w:rPr>
        <w:t>- Las Vegas NV</w:t>
      </w:r>
      <w:r w:rsidR="008A5FB2" w:rsidRPr="00582AB9">
        <w:rPr>
          <w:i/>
          <w:color w:val="000000" w:themeColor="text1"/>
          <w:sz w:val="20"/>
          <w:szCs w:val="20"/>
        </w:rPr>
        <w:tab/>
      </w:r>
      <w:r w:rsidR="008A5FB2" w:rsidRPr="00582AB9">
        <w:rPr>
          <w:color w:val="000000" w:themeColor="text1"/>
          <w:sz w:val="20"/>
          <w:szCs w:val="20"/>
        </w:rPr>
        <w:t>2/2017</w:t>
      </w:r>
      <w:r w:rsidR="008A5FB2" w:rsidRPr="00582AB9">
        <w:rPr>
          <w:i/>
          <w:color w:val="000000" w:themeColor="text1"/>
          <w:sz w:val="20"/>
          <w:szCs w:val="20"/>
        </w:rPr>
        <w:tab/>
      </w:r>
    </w:p>
    <w:p w14:paraId="7021C654" w14:textId="66919594" w:rsidR="00C405DB" w:rsidRPr="00582AB9" w:rsidRDefault="00C405DB" w:rsidP="00B62409">
      <w:pPr>
        <w:ind w:firstLine="720"/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>Lectures</w:t>
      </w:r>
    </w:p>
    <w:p w14:paraId="21202EA0" w14:textId="443CE6AF" w:rsidR="00527F73" w:rsidRPr="00527F73" w:rsidRDefault="0021729C" w:rsidP="009C2ADE">
      <w:pPr>
        <w:ind w:firstLine="720"/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ab/>
      </w:r>
      <w:r w:rsidR="00527F73" w:rsidRPr="00527F73">
        <w:rPr>
          <w:color w:val="000000" w:themeColor="text1"/>
          <w:sz w:val="20"/>
          <w:szCs w:val="20"/>
        </w:rPr>
        <w:t>OPMA Fall Conference- Newport. OR</w:t>
      </w:r>
      <w:r w:rsidR="00527F73" w:rsidRPr="00527F73">
        <w:rPr>
          <w:color w:val="000000" w:themeColor="text1"/>
          <w:sz w:val="20"/>
          <w:szCs w:val="20"/>
        </w:rPr>
        <w:tab/>
      </w:r>
      <w:r w:rsidR="00527F73" w:rsidRPr="00527F73">
        <w:rPr>
          <w:color w:val="000000" w:themeColor="text1"/>
          <w:sz w:val="20"/>
          <w:szCs w:val="20"/>
        </w:rPr>
        <w:tab/>
      </w:r>
      <w:r w:rsidR="00527F73" w:rsidRPr="00527F73">
        <w:rPr>
          <w:color w:val="000000" w:themeColor="text1"/>
          <w:sz w:val="20"/>
          <w:szCs w:val="20"/>
        </w:rPr>
        <w:tab/>
      </w:r>
      <w:r w:rsidR="00527F73" w:rsidRPr="00527F73">
        <w:rPr>
          <w:color w:val="000000" w:themeColor="text1"/>
          <w:sz w:val="20"/>
          <w:szCs w:val="20"/>
        </w:rPr>
        <w:tab/>
      </w:r>
      <w:r w:rsidR="00527F73" w:rsidRPr="00527F73">
        <w:rPr>
          <w:color w:val="000000" w:themeColor="text1"/>
          <w:sz w:val="20"/>
          <w:szCs w:val="20"/>
        </w:rPr>
        <w:tab/>
      </w:r>
      <w:r w:rsidR="00527F73" w:rsidRPr="00527F73">
        <w:rPr>
          <w:color w:val="000000" w:themeColor="text1"/>
          <w:sz w:val="20"/>
          <w:szCs w:val="20"/>
        </w:rPr>
        <w:tab/>
      </w:r>
      <w:r w:rsidR="00527F73" w:rsidRPr="00527F73">
        <w:rPr>
          <w:color w:val="000000" w:themeColor="text1"/>
          <w:sz w:val="20"/>
          <w:szCs w:val="20"/>
        </w:rPr>
        <w:tab/>
        <w:t>9/2023</w:t>
      </w:r>
    </w:p>
    <w:p w14:paraId="6F6AA635" w14:textId="16A5660B" w:rsidR="00527F73" w:rsidRPr="00527F73" w:rsidRDefault="00527F73" w:rsidP="009C2ADE">
      <w:pPr>
        <w:ind w:firstLine="720"/>
        <w:contextualSpacing/>
        <w:rPr>
          <w:i/>
          <w:color w:val="000000" w:themeColor="text1"/>
          <w:sz w:val="20"/>
          <w:szCs w:val="20"/>
        </w:rPr>
      </w:pPr>
      <w:r w:rsidRPr="00527F73">
        <w:rPr>
          <w:color w:val="000000" w:themeColor="text1"/>
          <w:sz w:val="20"/>
          <w:szCs w:val="20"/>
        </w:rPr>
        <w:tab/>
      </w:r>
      <w:r w:rsidRPr="00527F73">
        <w:rPr>
          <w:color w:val="000000" w:themeColor="text1"/>
          <w:sz w:val="20"/>
          <w:szCs w:val="20"/>
        </w:rPr>
        <w:tab/>
      </w:r>
      <w:r w:rsidRPr="00527F73">
        <w:rPr>
          <w:i/>
          <w:color w:val="000000" w:themeColor="text1"/>
          <w:sz w:val="20"/>
          <w:szCs w:val="20"/>
        </w:rPr>
        <w:t xml:space="preserve">“Surgical vs </w:t>
      </w:r>
      <w:proofErr w:type="spellStart"/>
      <w:proofErr w:type="gramStart"/>
      <w:r w:rsidRPr="00527F73">
        <w:rPr>
          <w:i/>
          <w:color w:val="000000" w:themeColor="text1"/>
          <w:sz w:val="20"/>
          <w:szCs w:val="20"/>
        </w:rPr>
        <w:t>Non Surgical</w:t>
      </w:r>
      <w:proofErr w:type="spellEnd"/>
      <w:proofErr w:type="gramEnd"/>
      <w:r w:rsidRPr="00527F73">
        <w:rPr>
          <w:i/>
          <w:color w:val="000000" w:themeColor="text1"/>
          <w:sz w:val="20"/>
          <w:szCs w:val="20"/>
        </w:rPr>
        <w:t xml:space="preserve"> Management of Charcot Neuroarthropathy”</w:t>
      </w:r>
    </w:p>
    <w:p w14:paraId="7B017DB8" w14:textId="23CA40AF" w:rsidR="00B34F00" w:rsidRDefault="00B34F00" w:rsidP="00527F73">
      <w:pPr>
        <w:ind w:left="720" w:firstLine="720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IFAF Seattle Summer Seminar- Seattle, WA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6/2019</w:t>
      </w:r>
    </w:p>
    <w:p w14:paraId="6FA4C395" w14:textId="6DACE550" w:rsidR="00B34F00" w:rsidRPr="00B34F00" w:rsidRDefault="00B34F00" w:rsidP="009C2ADE">
      <w:pPr>
        <w:ind w:firstLine="720"/>
        <w:contextualSpacing/>
        <w:rPr>
          <w:i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>“Pre-Operative Psychological Optimization”</w:t>
      </w:r>
    </w:p>
    <w:p w14:paraId="76C404F3" w14:textId="0340FFDF" w:rsidR="00C960F7" w:rsidRPr="00582AB9" w:rsidRDefault="00C960F7" w:rsidP="00B34F00">
      <w:pPr>
        <w:ind w:left="720" w:firstLine="720"/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>ACFAS Complications</w:t>
      </w:r>
      <w:r w:rsidR="00B3281F" w:rsidRPr="00582AB9">
        <w:rPr>
          <w:color w:val="000000" w:themeColor="text1"/>
          <w:sz w:val="20"/>
          <w:szCs w:val="20"/>
        </w:rPr>
        <w:t xml:space="preserve"> Course, Resident Speaker- Seattle, WA</w:t>
      </w:r>
      <w:r w:rsidR="00B3281F" w:rsidRPr="00582AB9">
        <w:rPr>
          <w:color w:val="000000" w:themeColor="text1"/>
          <w:sz w:val="20"/>
          <w:szCs w:val="20"/>
        </w:rPr>
        <w:tab/>
      </w:r>
      <w:r w:rsidR="00B3281F" w:rsidRPr="00582AB9">
        <w:rPr>
          <w:color w:val="000000" w:themeColor="text1"/>
          <w:sz w:val="20"/>
          <w:szCs w:val="20"/>
        </w:rPr>
        <w:tab/>
      </w:r>
      <w:r w:rsidR="00B3281F" w:rsidRPr="00582AB9">
        <w:rPr>
          <w:color w:val="000000" w:themeColor="text1"/>
          <w:sz w:val="20"/>
          <w:szCs w:val="20"/>
        </w:rPr>
        <w:tab/>
      </w:r>
      <w:r w:rsidR="00B3281F" w:rsidRPr="00582AB9">
        <w:rPr>
          <w:color w:val="000000" w:themeColor="text1"/>
          <w:sz w:val="20"/>
          <w:szCs w:val="20"/>
        </w:rPr>
        <w:tab/>
        <w:t>11/2018</w:t>
      </w:r>
    </w:p>
    <w:p w14:paraId="665989C4" w14:textId="374928B2" w:rsidR="00B3281F" w:rsidRPr="00582AB9" w:rsidRDefault="00B3281F" w:rsidP="009C2ADE">
      <w:pPr>
        <w:ind w:firstLine="720"/>
        <w:contextualSpacing/>
        <w:rPr>
          <w:i/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b/>
          <w:color w:val="000000" w:themeColor="text1"/>
          <w:sz w:val="20"/>
          <w:szCs w:val="20"/>
        </w:rPr>
        <w:tab/>
      </w:r>
      <w:r w:rsidRPr="00582AB9">
        <w:rPr>
          <w:i/>
          <w:color w:val="000000" w:themeColor="text1"/>
          <w:sz w:val="20"/>
          <w:szCs w:val="20"/>
        </w:rPr>
        <w:t>“The Fatal PE: Can We Expect the Unexpected?”</w:t>
      </w:r>
    </w:p>
    <w:p w14:paraId="0106C388" w14:textId="58FEC3F4" w:rsidR="0021729C" w:rsidRPr="00582AB9" w:rsidRDefault="0021729C" w:rsidP="00C960F7">
      <w:pPr>
        <w:ind w:left="720" w:firstLine="720"/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>IFAF Seattle Summer Seminar- Seattle, WA</w:t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  <w:t>6/2018</w:t>
      </w:r>
    </w:p>
    <w:p w14:paraId="2599E67E" w14:textId="70F4DC77" w:rsidR="0021729C" w:rsidRPr="00582AB9" w:rsidRDefault="0021729C" w:rsidP="009C2ADE">
      <w:pPr>
        <w:ind w:firstLine="720"/>
        <w:contextualSpacing/>
        <w:rPr>
          <w:i/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i/>
          <w:color w:val="000000" w:themeColor="text1"/>
          <w:sz w:val="20"/>
          <w:szCs w:val="20"/>
        </w:rPr>
        <w:t>“First Metatarsal Lengthening by Distraction Osteogenesis”</w:t>
      </w:r>
    </w:p>
    <w:p w14:paraId="2B7D21AE" w14:textId="06A7EE71" w:rsidR="00AB2DDB" w:rsidRPr="00582AB9" w:rsidRDefault="00AB2DDB" w:rsidP="00C405DB">
      <w:pPr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ab/>
      </w:r>
      <w:r w:rsidR="00594F61" w:rsidRPr="00582AB9">
        <w:rPr>
          <w:color w:val="000000" w:themeColor="text1"/>
          <w:sz w:val="20"/>
          <w:szCs w:val="20"/>
        </w:rPr>
        <w:tab/>
        <w:t>WSPMA Annu</w:t>
      </w:r>
      <w:r w:rsidRPr="00582AB9">
        <w:rPr>
          <w:color w:val="000000" w:themeColor="text1"/>
          <w:sz w:val="20"/>
          <w:szCs w:val="20"/>
        </w:rPr>
        <w:t>al State Meeting</w:t>
      </w:r>
      <w:r w:rsidR="00900A16">
        <w:rPr>
          <w:color w:val="000000" w:themeColor="text1"/>
          <w:sz w:val="20"/>
          <w:szCs w:val="20"/>
        </w:rPr>
        <w:t>- Lake Chelan, WA</w:t>
      </w:r>
      <w:r w:rsidR="00900A16">
        <w:rPr>
          <w:color w:val="000000" w:themeColor="text1"/>
          <w:sz w:val="20"/>
          <w:szCs w:val="20"/>
        </w:rPr>
        <w:tab/>
      </w:r>
      <w:r w:rsidR="00900A16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  <w:t>4/2018</w:t>
      </w:r>
    </w:p>
    <w:p w14:paraId="63FA1208" w14:textId="167E3EF8" w:rsidR="00AB2DDB" w:rsidRPr="00582AB9" w:rsidRDefault="00AB2DDB" w:rsidP="00C405DB">
      <w:pPr>
        <w:contextualSpacing/>
        <w:rPr>
          <w:i/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="009C2ADE" w:rsidRPr="00582AB9">
        <w:rPr>
          <w:i/>
          <w:color w:val="000000" w:themeColor="text1"/>
          <w:sz w:val="20"/>
          <w:szCs w:val="20"/>
        </w:rPr>
        <w:t>“Septic Arthritis: Synovial Fluid Analysis</w:t>
      </w:r>
      <w:r w:rsidRPr="00582AB9">
        <w:rPr>
          <w:i/>
          <w:color w:val="000000" w:themeColor="text1"/>
          <w:sz w:val="20"/>
          <w:szCs w:val="20"/>
        </w:rPr>
        <w:t>”</w:t>
      </w:r>
    </w:p>
    <w:p w14:paraId="409D102E" w14:textId="001C4378" w:rsidR="00592720" w:rsidRPr="00582AB9" w:rsidRDefault="00592720" w:rsidP="00C405DB">
      <w:pPr>
        <w:ind w:left="1440"/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>ACFAS Complications Course, Resident Speaker- Seattle, WA</w:t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  <w:t>11/2017</w:t>
      </w:r>
    </w:p>
    <w:p w14:paraId="648291B2" w14:textId="20C19257" w:rsidR="00592720" w:rsidRPr="00582AB9" w:rsidRDefault="00592720" w:rsidP="00C405DB">
      <w:pPr>
        <w:ind w:left="1440"/>
        <w:contextualSpacing/>
        <w:rPr>
          <w:i/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ab/>
      </w:r>
      <w:r w:rsidR="001A0660" w:rsidRPr="00582AB9">
        <w:rPr>
          <w:i/>
          <w:color w:val="000000" w:themeColor="text1"/>
          <w:sz w:val="20"/>
          <w:szCs w:val="20"/>
        </w:rPr>
        <w:t>“The Uncontrolled Diabetic: A Surgeons Nightmare</w:t>
      </w:r>
      <w:r w:rsidRPr="00582AB9">
        <w:rPr>
          <w:i/>
          <w:color w:val="000000" w:themeColor="text1"/>
          <w:sz w:val="20"/>
          <w:szCs w:val="20"/>
        </w:rPr>
        <w:t>”</w:t>
      </w:r>
    </w:p>
    <w:p w14:paraId="7E350BB7" w14:textId="78A0543A" w:rsidR="008A5FB2" w:rsidRPr="00582AB9" w:rsidRDefault="00C405DB" w:rsidP="00C405DB">
      <w:pPr>
        <w:ind w:left="1440"/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>ACFAS Complicatio</w:t>
      </w:r>
      <w:r w:rsidR="00592720" w:rsidRPr="00582AB9">
        <w:rPr>
          <w:color w:val="000000" w:themeColor="text1"/>
          <w:sz w:val="20"/>
          <w:szCs w:val="20"/>
        </w:rPr>
        <w:t>ns Course, Resident Speaker</w:t>
      </w:r>
      <w:r w:rsidR="008A5FB2" w:rsidRPr="00582AB9">
        <w:rPr>
          <w:color w:val="000000" w:themeColor="text1"/>
          <w:sz w:val="20"/>
          <w:szCs w:val="20"/>
        </w:rPr>
        <w:t>– Seattle, WA</w:t>
      </w:r>
      <w:r w:rsidR="008A5FB2" w:rsidRPr="00582AB9">
        <w:rPr>
          <w:color w:val="000000" w:themeColor="text1"/>
          <w:sz w:val="20"/>
          <w:szCs w:val="20"/>
        </w:rPr>
        <w:tab/>
      </w:r>
      <w:r w:rsidR="008A5FB2" w:rsidRPr="00582AB9">
        <w:rPr>
          <w:color w:val="000000" w:themeColor="text1"/>
          <w:sz w:val="20"/>
          <w:szCs w:val="20"/>
        </w:rPr>
        <w:tab/>
      </w:r>
      <w:r w:rsidR="008A5FB2" w:rsidRPr="00582AB9">
        <w:rPr>
          <w:color w:val="000000" w:themeColor="text1"/>
          <w:sz w:val="20"/>
          <w:szCs w:val="20"/>
        </w:rPr>
        <w:tab/>
      </w:r>
      <w:r w:rsidR="003D4315" w:rsidRPr="00582AB9">
        <w:rPr>
          <w:color w:val="000000" w:themeColor="text1"/>
          <w:sz w:val="20"/>
          <w:szCs w:val="20"/>
        </w:rPr>
        <w:tab/>
      </w:r>
      <w:r w:rsidR="008A5FB2" w:rsidRPr="00582AB9">
        <w:rPr>
          <w:color w:val="000000" w:themeColor="text1"/>
          <w:sz w:val="20"/>
          <w:szCs w:val="20"/>
        </w:rPr>
        <w:t>11/2016</w:t>
      </w:r>
    </w:p>
    <w:p w14:paraId="04F67703" w14:textId="6892DEC8" w:rsidR="000E0808" w:rsidRPr="00976E18" w:rsidRDefault="00C405DB" w:rsidP="00976E18">
      <w:pPr>
        <w:ind w:left="1440" w:firstLine="720"/>
        <w:contextualSpacing/>
        <w:rPr>
          <w:i/>
          <w:color w:val="000000" w:themeColor="text1"/>
          <w:sz w:val="20"/>
          <w:szCs w:val="20"/>
        </w:rPr>
      </w:pPr>
      <w:r w:rsidRPr="00582AB9">
        <w:rPr>
          <w:i/>
          <w:color w:val="000000" w:themeColor="text1"/>
          <w:sz w:val="20"/>
          <w:szCs w:val="20"/>
        </w:rPr>
        <w:t>“A Complicated Hallux Hardware Removal”.</w:t>
      </w:r>
      <w:r w:rsidR="008A5FB2" w:rsidRPr="00582AB9">
        <w:rPr>
          <w:i/>
          <w:color w:val="000000" w:themeColor="text1"/>
          <w:sz w:val="20"/>
          <w:szCs w:val="20"/>
        </w:rPr>
        <w:tab/>
      </w:r>
      <w:r w:rsidR="008A5FB2" w:rsidRPr="00582AB9">
        <w:rPr>
          <w:i/>
          <w:color w:val="000000" w:themeColor="text1"/>
          <w:sz w:val="20"/>
          <w:szCs w:val="20"/>
        </w:rPr>
        <w:tab/>
      </w:r>
    </w:p>
    <w:p w14:paraId="5CB8CBB7" w14:textId="6B456553" w:rsidR="00407091" w:rsidRPr="00582AB9" w:rsidRDefault="00407091" w:rsidP="00407091">
      <w:pPr>
        <w:contextualSpacing/>
        <w:rPr>
          <w:b/>
          <w:color w:val="000000" w:themeColor="text1"/>
        </w:rPr>
      </w:pPr>
      <w:r w:rsidRPr="00582AB9">
        <w:rPr>
          <w:b/>
          <w:color w:val="000000" w:themeColor="text1"/>
        </w:rPr>
        <w:t>LICENSURE &amp; CERTIFICATION</w:t>
      </w:r>
      <w:r w:rsidR="003D4315" w:rsidRPr="00582AB9">
        <w:rPr>
          <w:b/>
          <w:color w:val="000000" w:themeColor="text1"/>
        </w:rPr>
        <w:tab/>
      </w:r>
    </w:p>
    <w:p w14:paraId="3177827E" w14:textId="6C9EEA29" w:rsidR="00755096" w:rsidRPr="00755096" w:rsidRDefault="00407091" w:rsidP="00407091">
      <w:pPr>
        <w:contextualSpacing/>
        <w:rPr>
          <w:b/>
          <w:color w:val="000000" w:themeColor="text1"/>
          <w:sz w:val="20"/>
          <w:szCs w:val="20"/>
        </w:rPr>
      </w:pPr>
      <w:r w:rsidRPr="00DD589F">
        <w:rPr>
          <w:b/>
          <w:color w:val="000000" w:themeColor="text1"/>
        </w:rPr>
        <w:tab/>
      </w:r>
      <w:r w:rsidR="00755096" w:rsidRPr="00755096">
        <w:rPr>
          <w:b/>
          <w:color w:val="000000" w:themeColor="text1"/>
          <w:sz w:val="20"/>
          <w:szCs w:val="20"/>
        </w:rPr>
        <w:t xml:space="preserve">ABPM Part 2- </w:t>
      </w:r>
      <w:r w:rsidR="00755096" w:rsidRPr="00755096">
        <w:rPr>
          <w:color w:val="000000" w:themeColor="text1"/>
          <w:sz w:val="20"/>
          <w:szCs w:val="20"/>
        </w:rPr>
        <w:t>Board Certified</w:t>
      </w:r>
      <w:r w:rsidR="00755096" w:rsidRPr="00755096">
        <w:rPr>
          <w:color w:val="000000" w:themeColor="text1"/>
          <w:sz w:val="20"/>
          <w:szCs w:val="20"/>
        </w:rPr>
        <w:tab/>
      </w:r>
      <w:r w:rsidR="00755096" w:rsidRPr="00755096">
        <w:rPr>
          <w:color w:val="000000" w:themeColor="text1"/>
          <w:sz w:val="20"/>
          <w:szCs w:val="20"/>
        </w:rPr>
        <w:tab/>
      </w:r>
      <w:r w:rsidR="00755096" w:rsidRPr="00755096">
        <w:rPr>
          <w:color w:val="000000" w:themeColor="text1"/>
          <w:sz w:val="20"/>
          <w:szCs w:val="20"/>
        </w:rPr>
        <w:tab/>
      </w:r>
      <w:r w:rsidR="00755096" w:rsidRPr="00755096">
        <w:rPr>
          <w:color w:val="000000" w:themeColor="text1"/>
          <w:sz w:val="20"/>
          <w:szCs w:val="20"/>
        </w:rPr>
        <w:tab/>
      </w:r>
      <w:r w:rsidR="00755096" w:rsidRPr="00755096">
        <w:rPr>
          <w:color w:val="000000" w:themeColor="text1"/>
          <w:sz w:val="20"/>
          <w:szCs w:val="20"/>
        </w:rPr>
        <w:tab/>
      </w:r>
      <w:r w:rsidR="00755096" w:rsidRPr="00755096">
        <w:rPr>
          <w:color w:val="000000" w:themeColor="text1"/>
          <w:sz w:val="20"/>
          <w:szCs w:val="20"/>
        </w:rPr>
        <w:tab/>
      </w:r>
      <w:r w:rsidR="00755096" w:rsidRPr="00755096">
        <w:rPr>
          <w:color w:val="000000" w:themeColor="text1"/>
          <w:sz w:val="20"/>
          <w:szCs w:val="20"/>
        </w:rPr>
        <w:tab/>
      </w:r>
      <w:r w:rsidR="00755096" w:rsidRPr="00755096">
        <w:rPr>
          <w:color w:val="000000" w:themeColor="text1"/>
          <w:sz w:val="20"/>
          <w:szCs w:val="20"/>
        </w:rPr>
        <w:tab/>
      </w:r>
      <w:r w:rsidR="00755096" w:rsidRPr="00755096">
        <w:rPr>
          <w:color w:val="000000" w:themeColor="text1"/>
          <w:sz w:val="20"/>
          <w:szCs w:val="20"/>
        </w:rPr>
        <w:tab/>
        <w:t>5/2021</w:t>
      </w:r>
    </w:p>
    <w:p w14:paraId="23952A13" w14:textId="57FEEE54" w:rsidR="00F838AE" w:rsidRPr="00F838AE" w:rsidRDefault="00F838AE" w:rsidP="00755096">
      <w:pPr>
        <w:ind w:firstLine="720"/>
        <w:contextualSpacing/>
        <w:rPr>
          <w:b/>
          <w:color w:val="000000" w:themeColor="text1"/>
          <w:sz w:val="20"/>
          <w:szCs w:val="20"/>
        </w:rPr>
      </w:pPr>
      <w:r w:rsidRPr="00F838AE">
        <w:rPr>
          <w:b/>
          <w:color w:val="000000" w:themeColor="text1"/>
          <w:sz w:val="20"/>
          <w:szCs w:val="20"/>
        </w:rPr>
        <w:t>ABPM Part 1</w:t>
      </w:r>
      <w:r w:rsidR="00F36860">
        <w:rPr>
          <w:b/>
          <w:color w:val="000000" w:themeColor="text1"/>
          <w:sz w:val="20"/>
          <w:szCs w:val="20"/>
        </w:rPr>
        <w:t xml:space="preserve">- </w:t>
      </w:r>
      <w:r w:rsidR="00755096">
        <w:rPr>
          <w:color w:val="000000" w:themeColor="text1"/>
          <w:sz w:val="20"/>
          <w:szCs w:val="20"/>
        </w:rPr>
        <w:t>Board Q</w:t>
      </w:r>
      <w:r w:rsidR="00F36860">
        <w:rPr>
          <w:color w:val="000000" w:themeColor="text1"/>
          <w:sz w:val="20"/>
          <w:szCs w:val="20"/>
        </w:rPr>
        <w:t>ualified</w:t>
      </w:r>
      <w:r w:rsidR="00F36860">
        <w:rPr>
          <w:b/>
          <w:color w:val="000000" w:themeColor="text1"/>
          <w:sz w:val="20"/>
          <w:szCs w:val="20"/>
        </w:rPr>
        <w:tab/>
      </w:r>
      <w:r w:rsidR="00F36860">
        <w:rPr>
          <w:b/>
          <w:color w:val="000000" w:themeColor="text1"/>
          <w:sz w:val="20"/>
          <w:szCs w:val="20"/>
        </w:rPr>
        <w:tab/>
      </w:r>
      <w:r w:rsidR="00F36860">
        <w:rPr>
          <w:b/>
          <w:color w:val="000000" w:themeColor="text1"/>
          <w:sz w:val="20"/>
          <w:szCs w:val="20"/>
        </w:rPr>
        <w:tab/>
      </w:r>
      <w:r w:rsidR="00F36860">
        <w:rPr>
          <w:b/>
          <w:color w:val="000000" w:themeColor="text1"/>
          <w:sz w:val="20"/>
          <w:szCs w:val="20"/>
        </w:rPr>
        <w:tab/>
      </w:r>
      <w:r w:rsidR="00F36860">
        <w:rPr>
          <w:b/>
          <w:color w:val="000000" w:themeColor="text1"/>
          <w:sz w:val="20"/>
          <w:szCs w:val="20"/>
        </w:rPr>
        <w:tab/>
      </w:r>
      <w:r w:rsidR="00F36860">
        <w:rPr>
          <w:b/>
          <w:color w:val="000000" w:themeColor="text1"/>
          <w:sz w:val="20"/>
          <w:szCs w:val="20"/>
        </w:rPr>
        <w:tab/>
      </w:r>
      <w:r w:rsidR="00F36860">
        <w:rPr>
          <w:b/>
          <w:color w:val="000000" w:themeColor="text1"/>
          <w:sz w:val="20"/>
          <w:szCs w:val="20"/>
        </w:rPr>
        <w:tab/>
      </w:r>
      <w:r w:rsidR="00F36860">
        <w:rPr>
          <w:b/>
          <w:color w:val="000000" w:themeColor="text1"/>
          <w:sz w:val="20"/>
          <w:szCs w:val="20"/>
        </w:rPr>
        <w:tab/>
      </w:r>
      <w:r w:rsidR="00F36860">
        <w:rPr>
          <w:b/>
          <w:color w:val="000000" w:themeColor="text1"/>
          <w:sz w:val="20"/>
          <w:szCs w:val="20"/>
        </w:rPr>
        <w:tab/>
      </w:r>
      <w:r w:rsidRPr="00F838AE">
        <w:rPr>
          <w:color w:val="000000" w:themeColor="text1"/>
          <w:sz w:val="20"/>
          <w:szCs w:val="20"/>
        </w:rPr>
        <w:t>5/2019</w:t>
      </w:r>
    </w:p>
    <w:p w14:paraId="07501F19" w14:textId="3B71E2C5" w:rsidR="00DD589F" w:rsidRPr="00DD589F" w:rsidRDefault="00DD589F" w:rsidP="00F838AE">
      <w:pPr>
        <w:ind w:firstLine="720"/>
        <w:contextualSpacing/>
        <w:rPr>
          <w:color w:val="000000" w:themeColor="text1"/>
          <w:sz w:val="20"/>
          <w:szCs w:val="20"/>
        </w:rPr>
      </w:pPr>
      <w:r w:rsidRPr="00DD589F">
        <w:rPr>
          <w:b/>
          <w:color w:val="000000" w:themeColor="text1"/>
          <w:sz w:val="20"/>
          <w:szCs w:val="20"/>
        </w:rPr>
        <w:t>ABFAS Part 1 Foot</w:t>
      </w:r>
      <w:r w:rsidR="00F36860">
        <w:rPr>
          <w:b/>
          <w:color w:val="000000" w:themeColor="text1"/>
          <w:sz w:val="20"/>
          <w:szCs w:val="20"/>
        </w:rPr>
        <w:t xml:space="preserve">- </w:t>
      </w:r>
      <w:r w:rsidR="00755096">
        <w:rPr>
          <w:color w:val="000000" w:themeColor="text1"/>
          <w:sz w:val="20"/>
          <w:szCs w:val="20"/>
        </w:rPr>
        <w:t>Board Q</w:t>
      </w:r>
      <w:r w:rsidR="00F36860">
        <w:rPr>
          <w:color w:val="000000" w:themeColor="text1"/>
          <w:sz w:val="20"/>
          <w:szCs w:val="20"/>
        </w:rPr>
        <w:t>ualified</w:t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Pr="00DD589F">
        <w:rPr>
          <w:color w:val="000000" w:themeColor="text1"/>
          <w:sz w:val="20"/>
          <w:szCs w:val="20"/>
        </w:rPr>
        <w:tab/>
        <w:t>3/2019</w:t>
      </w:r>
    </w:p>
    <w:p w14:paraId="67D894DA" w14:textId="7A272119" w:rsidR="00DD589F" w:rsidRPr="00DD589F" w:rsidRDefault="00DD589F" w:rsidP="00407091">
      <w:pPr>
        <w:contextualSpacing/>
        <w:rPr>
          <w:color w:val="000000" w:themeColor="text1"/>
          <w:sz w:val="20"/>
          <w:szCs w:val="20"/>
        </w:rPr>
      </w:pPr>
      <w:r w:rsidRPr="00DD589F">
        <w:rPr>
          <w:color w:val="000000" w:themeColor="text1"/>
          <w:sz w:val="20"/>
          <w:szCs w:val="20"/>
        </w:rPr>
        <w:tab/>
      </w:r>
      <w:r w:rsidRPr="00DD589F">
        <w:rPr>
          <w:b/>
          <w:color w:val="000000" w:themeColor="text1"/>
          <w:sz w:val="20"/>
          <w:szCs w:val="20"/>
        </w:rPr>
        <w:t>ABFAS Part 1 RRA</w:t>
      </w:r>
      <w:r w:rsidR="00F36860">
        <w:rPr>
          <w:b/>
          <w:color w:val="000000" w:themeColor="text1"/>
          <w:sz w:val="20"/>
          <w:szCs w:val="20"/>
        </w:rPr>
        <w:t xml:space="preserve">- </w:t>
      </w:r>
      <w:r w:rsidR="00755096">
        <w:rPr>
          <w:color w:val="000000" w:themeColor="text1"/>
          <w:sz w:val="20"/>
          <w:szCs w:val="20"/>
        </w:rPr>
        <w:t>Board Q</w:t>
      </w:r>
      <w:r w:rsidR="00F36860">
        <w:rPr>
          <w:color w:val="000000" w:themeColor="text1"/>
          <w:sz w:val="20"/>
          <w:szCs w:val="20"/>
        </w:rPr>
        <w:t>ualified</w:t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="00F36860">
        <w:rPr>
          <w:color w:val="000000" w:themeColor="text1"/>
          <w:sz w:val="20"/>
          <w:szCs w:val="20"/>
        </w:rPr>
        <w:tab/>
      </w:r>
      <w:r w:rsidRPr="00DD589F">
        <w:rPr>
          <w:color w:val="000000" w:themeColor="text1"/>
          <w:sz w:val="20"/>
          <w:szCs w:val="20"/>
        </w:rPr>
        <w:t>3/2019</w:t>
      </w:r>
    </w:p>
    <w:p w14:paraId="17BB8BFD" w14:textId="27C5BC61" w:rsidR="00933B12" w:rsidRPr="00582AB9" w:rsidRDefault="00933B12" w:rsidP="00DD589F">
      <w:pPr>
        <w:ind w:firstLine="720"/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>APMLE Part 3</w:t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="00722D35" w:rsidRPr="00582AB9">
        <w:rPr>
          <w:color w:val="000000" w:themeColor="text1"/>
          <w:sz w:val="20"/>
          <w:szCs w:val="20"/>
        </w:rPr>
        <w:t xml:space="preserve"> </w:t>
      </w:r>
      <w:r w:rsidR="00722D35"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  <w:t>12/2017</w:t>
      </w:r>
    </w:p>
    <w:p w14:paraId="6716B197" w14:textId="188C9524" w:rsidR="00211494" w:rsidRPr="00582AB9" w:rsidRDefault="00722D35" w:rsidP="00933B12">
      <w:pPr>
        <w:ind w:firstLine="720"/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 xml:space="preserve">APMLE </w:t>
      </w:r>
      <w:r w:rsidR="00211494" w:rsidRPr="00582AB9">
        <w:rPr>
          <w:b/>
          <w:color w:val="000000" w:themeColor="text1"/>
          <w:sz w:val="20"/>
          <w:szCs w:val="20"/>
        </w:rPr>
        <w:t>Part 2</w:t>
      </w:r>
      <w:r w:rsidR="00211494" w:rsidRPr="00582AB9">
        <w:rPr>
          <w:color w:val="000000" w:themeColor="text1"/>
          <w:sz w:val="20"/>
          <w:szCs w:val="20"/>
        </w:rPr>
        <w:tab/>
      </w:r>
      <w:r w:rsidR="00211494"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="00211494" w:rsidRPr="00582AB9">
        <w:rPr>
          <w:color w:val="000000" w:themeColor="text1"/>
          <w:sz w:val="20"/>
          <w:szCs w:val="20"/>
        </w:rPr>
        <w:tab/>
      </w:r>
      <w:r w:rsidR="00211494" w:rsidRPr="00582AB9">
        <w:rPr>
          <w:color w:val="000000" w:themeColor="text1"/>
          <w:sz w:val="20"/>
          <w:szCs w:val="20"/>
        </w:rPr>
        <w:tab/>
      </w:r>
      <w:r w:rsidR="00211494" w:rsidRPr="00582AB9">
        <w:rPr>
          <w:color w:val="000000" w:themeColor="text1"/>
          <w:sz w:val="20"/>
          <w:szCs w:val="20"/>
        </w:rPr>
        <w:tab/>
      </w:r>
      <w:r w:rsidR="00211494" w:rsidRPr="00582AB9">
        <w:rPr>
          <w:color w:val="000000" w:themeColor="text1"/>
          <w:sz w:val="20"/>
          <w:szCs w:val="20"/>
        </w:rPr>
        <w:tab/>
      </w:r>
      <w:r w:rsidR="00211494" w:rsidRPr="00582AB9">
        <w:rPr>
          <w:color w:val="000000" w:themeColor="text1"/>
          <w:sz w:val="20"/>
          <w:szCs w:val="20"/>
        </w:rPr>
        <w:tab/>
      </w:r>
      <w:r w:rsidR="00211494" w:rsidRPr="00582AB9">
        <w:rPr>
          <w:color w:val="000000" w:themeColor="text1"/>
          <w:sz w:val="20"/>
          <w:szCs w:val="20"/>
        </w:rPr>
        <w:tab/>
      </w:r>
      <w:r w:rsidR="00211494" w:rsidRPr="00582AB9">
        <w:rPr>
          <w:color w:val="000000" w:themeColor="text1"/>
          <w:sz w:val="20"/>
          <w:szCs w:val="20"/>
        </w:rPr>
        <w:tab/>
      </w:r>
      <w:r w:rsidR="00211494" w:rsidRPr="00582AB9">
        <w:rPr>
          <w:color w:val="000000" w:themeColor="text1"/>
          <w:sz w:val="20"/>
          <w:szCs w:val="20"/>
        </w:rPr>
        <w:tab/>
        <w:t>1/2016</w:t>
      </w:r>
    </w:p>
    <w:p w14:paraId="386C1B0D" w14:textId="1BDBAB76" w:rsidR="00407091" w:rsidRPr="00582AB9" w:rsidRDefault="00722D35" w:rsidP="00211494">
      <w:pPr>
        <w:ind w:firstLine="720"/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>APMLE</w:t>
      </w:r>
      <w:r w:rsidR="00407091" w:rsidRPr="00582AB9">
        <w:rPr>
          <w:b/>
          <w:color w:val="000000" w:themeColor="text1"/>
          <w:sz w:val="20"/>
          <w:szCs w:val="20"/>
        </w:rPr>
        <w:t xml:space="preserve"> Part 1</w:t>
      </w:r>
      <w:r w:rsidR="00407091" w:rsidRPr="00582AB9">
        <w:rPr>
          <w:color w:val="000000" w:themeColor="text1"/>
          <w:sz w:val="20"/>
          <w:szCs w:val="20"/>
        </w:rPr>
        <w:tab/>
      </w:r>
      <w:r w:rsidR="00407091"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="00407091" w:rsidRPr="00582AB9">
        <w:rPr>
          <w:color w:val="000000" w:themeColor="text1"/>
          <w:sz w:val="20"/>
          <w:szCs w:val="20"/>
        </w:rPr>
        <w:tab/>
      </w:r>
      <w:r w:rsidR="00407091" w:rsidRPr="00582AB9">
        <w:rPr>
          <w:color w:val="000000" w:themeColor="text1"/>
          <w:sz w:val="20"/>
          <w:szCs w:val="20"/>
        </w:rPr>
        <w:tab/>
      </w:r>
      <w:r w:rsidR="00407091" w:rsidRPr="00582AB9">
        <w:rPr>
          <w:color w:val="000000" w:themeColor="text1"/>
          <w:sz w:val="20"/>
          <w:szCs w:val="20"/>
        </w:rPr>
        <w:tab/>
      </w:r>
      <w:r w:rsidR="00407091" w:rsidRPr="00582AB9">
        <w:rPr>
          <w:color w:val="000000" w:themeColor="text1"/>
          <w:sz w:val="20"/>
          <w:szCs w:val="20"/>
        </w:rPr>
        <w:tab/>
      </w:r>
      <w:r w:rsidR="00407091" w:rsidRPr="00582AB9">
        <w:rPr>
          <w:color w:val="000000" w:themeColor="text1"/>
          <w:sz w:val="20"/>
          <w:szCs w:val="20"/>
        </w:rPr>
        <w:tab/>
      </w:r>
      <w:r w:rsidR="00407091" w:rsidRPr="00582AB9">
        <w:rPr>
          <w:color w:val="000000" w:themeColor="text1"/>
          <w:sz w:val="20"/>
          <w:szCs w:val="20"/>
        </w:rPr>
        <w:tab/>
      </w:r>
      <w:r w:rsidR="008A5FB2" w:rsidRPr="00582AB9">
        <w:rPr>
          <w:color w:val="000000" w:themeColor="text1"/>
          <w:sz w:val="20"/>
          <w:szCs w:val="20"/>
        </w:rPr>
        <w:tab/>
      </w:r>
      <w:r w:rsidR="003D4315" w:rsidRPr="00582AB9">
        <w:rPr>
          <w:color w:val="000000" w:themeColor="text1"/>
          <w:sz w:val="20"/>
          <w:szCs w:val="20"/>
        </w:rPr>
        <w:tab/>
      </w:r>
      <w:r w:rsidR="00407091" w:rsidRPr="00582AB9">
        <w:rPr>
          <w:color w:val="000000" w:themeColor="text1"/>
          <w:sz w:val="20"/>
          <w:szCs w:val="20"/>
        </w:rPr>
        <w:t>7/2014</w:t>
      </w:r>
    </w:p>
    <w:p w14:paraId="57EDD2BC" w14:textId="6C1A8BB4" w:rsidR="00FA7E05" w:rsidRPr="003F7C58" w:rsidRDefault="00407091" w:rsidP="00346196">
      <w:pPr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ab/>
      </w:r>
      <w:r w:rsidR="00722D35" w:rsidRPr="00582AB9">
        <w:rPr>
          <w:b/>
          <w:color w:val="000000" w:themeColor="text1"/>
          <w:sz w:val="20"/>
          <w:szCs w:val="20"/>
        </w:rPr>
        <w:t>ACLS and BCS</w:t>
      </w:r>
      <w:r w:rsidRPr="00582AB9">
        <w:rPr>
          <w:b/>
          <w:color w:val="000000" w:themeColor="text1"/>
          <w:sz w:val="20"/>
          <w:szCs w:val="20"/>
        </w:rPr>
        <w:t xml:space="preserve"> Training for Healthcare Providers</w:t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="008A5FB2" w:rsidRPr="00582AB9">
        <w:rPr>
          <w:color w:val="000000" w:themeColor="text1"/>
          <w:sz w:val="20"/>
          <w:szCs w:val="20"/>
        </w:rPr>
        <w:tab/>
      </w:r>
      <w:r w:rsidR="003D4315" w:rsidRPr="00582AB9">
        <w:rPr>
          <w:color w:val="000000" w:themeColor="text1"/>
          <w:sz w:val="20"/>
          <w:szCs w:val="20"/>
        </w:rPr>
        <w:tab/>
      </w:r>
      <w:r w:rsidR="00DD589F">
        <w:rPr>
          <w:color w:val="000000" w:themeColor="text1"/>
          <w:sz w:val="20"/>
          <w:szCs w:val="20"/>
        </w:rPr>
        <w:t>2014-present</w:t>
      </w:r>
    </w:p>
    <w:p w14:paraId="5A7D1910" w14:textId="55BD3D84" w:rsidR="007E5E3C" w:rsidRPr="00582AB9" w:rsidRDefault="00685300" w:rsidP="00346196">
      <w:pPr>
        <w:contextualSpacing/>
        <w:rPr>
          <w:b/>
          <w:color w:val="000000" w:themeColor="text1"/>
        </w:rPr>
      </w:pPr>
      <w:r w:rsidRPr="00582AB9">
        <w:rPr>
          <w:b/>
          <w:color w:val="000000" w:themeColor="text1"/>
        </w:rPr>
        <w:t>CONFERENCES</w:t>
      </w:r>
      <w:r w:rsidR="00C405DB" w:rsidRPr="00582AB9">
        <w:rPr>
          <w:b/>
          <w:color w:val="000000" w:themeColor="text1"/>
        </w:rPr>
        <w:t xml:space="preserve"> </w:t>
      </w:r>
    </w:p>
    <w:p w14:paraId="12182558" w14:textId="5C04F671" w:rsidR="00527F73" w:rsidRPr="00527F73" w:rsidRDefault="00527F73" w:rsidP="007E5E3C">
      <w:pPr>
        <w:ind w:firstLine="720"/>
        <w:contextualSpacing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Seattle Lower Extremity Surgical Symposium</w:t>
      </w:r>
      <w:r>
        <w:rPr>
          <w:color w:val="000000" w:themeColor="text1"/>
          <w:sz w:val="20"/>
          <w:szCs w:val="20"/>
        </w:rPr>
        <w:t>- Seattle, WA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3/2024</w:t>
      </w:r>
    </w:p>
    <w:p w14:paraId="0DE5120E" w14:textId="1483747A" w:rsidR="00527F73" w:rsidRPr="00527F73" w:rsidRDefault="00527F73" w:rsidP="007E5E3C">
      <w:pPr>
        <w:ind w:firstLine="720"/>
        <w:contextualSpacing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OPMA Fall Conference</w:t>
      </w:r>
      <w:r>
        <w:rPr>
          <w:color w:val="000000" w:themeColor="text1"/>
          <w:sz w:val="20"/>
          <w:szCs w:val="20"/>
        </w:rPr>
        <w:t>- Newport, OR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9/2023</w:t>
      </w:r>
    </w:p>
    <w:p w14:paraId="21065017" w14:textId="62486204" w:rsidR="00FA7E05" w:rsidRPr="00FA7E05" w:rsidRDefault="00FA7E05" w:rsidP="007E5E3C">
      <w:pPr>
        <w:ind w:firstLine="720"/>
        <w:contextualSpacing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Seattle Lower Extremity Surgical Symposium</w:t>
      </w:r>
      <w:r>
        <w:rPr>
          <w:color w:val="000000" w:themeColor="text1"/>
          <w:sz w:val="20"/>
          <w:szCs w:val="20"/>
        </w:rPr>
        <w:t>- Seattle, WA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3/2023</w:t>
      </w:r>
    </w:p>
    <w:p w14:paraId="5C336FF4" w14:textId="6E7531D9" w:rsidR="00FB52C4" w:rsidRPr="00FB52C4" w:rsidRDefault="00FB52C4" w:rsidP="007E5E3C">
      <w:pPr>
        <w:ind w:firstLine="720"/>
        <w:contextualSpacing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OHFAMA Current Concepts in Foot and Ankle Surgery</w:t>
      </w:r>
      <w:r>
        <w:rPr>
          <w:color w:val="000000" w:themeColor="text1"/>
          <w:sz w:val="20"/>
          <w:szCs w:val="20"/>
        </w:rPr>
        <w:t>- Columbus, OH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2/2022</w:t>
      </w:r>
    </w:p>
    <w:p w14:paraId="6510AB8B" w14:textId="35F79177" w:rsidR="00424989" w:rsidRPr="00424989" w:rsidRDefault="00424989" w:rsidP="007E5E3C">
      <w:pPr>
        <w:ind w:firstLine="720"/>
        <w:contextualSpacing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OHFAMA Current Concepts in Foot and Ankle Surgery</w:t>
      </w:r>
      <w:r>
        <w:rPr>
          <w:color w:val="000000" w:themeColor="text1"/>
          <w:sz w:val="20"/>
          <w:szCs w:val="20"/>
        </w:rPr>
        <w:t>- Columbus, OH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2/2021</w:t>
      </w:r>
    </w:p>
    <w:p w14:paraId="438FCF36" w14:textId="7AC61EA6" w:rsidR="00B34F00" w:rsidRDefault="00B34F00" w:rsidP="007E5E3C">
      <w:pPr>
        <w:ind w:firstLine="720"/>
        <w:contextualSpacing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IFAF Seattle Summer Seminar</w:t>
      </w:r>
      <w:r>
        <w:rPr>
          <w:color w:val="000000" w:themeColor="text1"/>
          <w:sz w:val="20"/>
          <w:szCs w:val="20"/>
        </w:rPr>
        <w:t>- Seattle, WA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6/2019</w:t>
      </w:r>
    </w:p>
    <w:p w14:paraId="2681263A" w14:textId="116B296D" w:rsidR="00CC7B7B" w:rsidRDefault="00FA7E05" w:rsidP="00527F73">
      <w:pPr>
        <w:ind w:firstLine="720"/>
        <w:contextualSpacing/>
        <w:rPr>
          <w:color w:val="000000" w:themeColor="text1"/>
          <w:sz w:val="20"/>
          <w:szCs w:val="20"/>
        </w:rPr>
      </w:pPr>
      <w:r w:rsidRPr="00582AB9">
        <w:rPr>
          <w:b/>
          <w:color w:val="000000" w:themeColor="text1"/>
          <w:sz w:val="20"/>
          <w:szCs w:val="20"/>
        </w:rPr>
        <w:t>Seattle Lower Extremity Surgical Symposium-</w:t>
      </w:r>
      <w:r w:rsidRPr="00582AB9">
        <w:rPr>
          <w:color w:val="000000" w:themeColor="text1"/>
          <w:sz w:val="20"/>
          <w:szCs w:val="20"/>
        </w:rPr>
        <w:t xml:space="preserve"> Seattle, WA</w:t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</w:r>
      <w:r w:rsidRPr="00582AB9">
        <w:rPr>
          <w:color w:val="000000" w:themeColor="text1"/>
          <w:sz w:val="20"/>
          <w:szCs w:val="20"/>
        </w:rPr>
        <w:tab/>
        <w:t>3/2019</w:t>
      </w:r>
    </w:p>
    <w:p w14:paraId="207564CC" w14:textId="77777777" w:rsidR="00AE6033" w:rsidRDefault="00AE6033" w:rsidP="00527F73">
      <w:pPr>
        <w:ind w:firstLine="720"/>
        <w:contextualSpacing/>
        <w:rPr>
          <w:color w:val="000000" w:themeColor="text1"/>
          <w:sz w:val="20"/>
          <w:szCs w:val="20"/>
        </w:rPr>
      </w:pPr>
    </w:p>
    <w:p w14:paraId="2C717AA0" w14:textId="77777777" w:rsidR="00AE6033" w:rsidRDefault="00AE6033" w:rsidP="00527F73">
      <w:pPr>
        <w:ind w:firstLine="720"/>
        <w:contextualSpacing/>
        <w:rPr>
          <w:color w:val="000000" w:themeColor="text1"/>
          <w:sz w:val="20"/>
          <w:szCs w:val="20"/>
        </w:rPr>
      </w:pPr>
    </w:p>
    <w:p w14:paraId="20ECC7F5" w14:textId="77777777" w:rsidR="00AE6033" w:rsidRDefault="00AE6033" w:rsidP="00527F73">
      <w:pPr>
        <w:ind w:firstLine="720"/>
        <w:contextualSpacing/>
        <w:rPr>
          <w:color w:val="000000" w:themeColor="text1"/>
          <w:sz w:val="20"/>
          <w:szCs w:val="20"/>
        </w:rPr>
      </w:pPr>
    </w:p>
    <w:p w14:paraId="753A2EFD" w14:textId="77777777" w:rsidR="00AE6033" w:rsidRDefault="00AE6033" w:rsidP="00527F73">
      <w:pPr>
        <w:ind w:firstLine="720"/>
        <w:contextualSpacing/>
        <w:rPr>
          <w:color w:val="000000" w:themeColor="text1"/>
          <w:sz w:val="20"/>
          <w:szCs w:val="20"/>
        </w:rPr>
      </w:pPr>
    </w:p>
    <w:p w14:paraId="5A695BDE" w14:textId="77777777" w:rsidR="00AE6033" w:rsidRDefault="00AE6033" w:rsidP="00527F73">
      <w:pPr>
        <w:ind w:firstLine="720"/>
        <w:contextualSpacing/>
        <w:rPr>
          <w:color w:val="000000" w:themeColor="text1"/>
          <w:sz w:val="20"/>
          <w:szCs w:val="20"/>
        </w:rPr>
      </w:pPr>
    </w:p>
    <w:p w14:paraId="01B6D27C" w14:textId="77777777" w:rsidR="00AE6033" w:rsidRPr="00582AB9" w:rsidRDefault="00AE6033" w:rsidP="00527F73">
      <w:pPr>
        <w:ind w:firstLine="720"/>
        <w:contextualSpacing/>
        <w:rPr>
          <w:color w:val="000000" w:themeColor="text1"/>
          <w:sz w:val="20"/>
          <w:szCs w:val="20"/>
        </w:rPr>
      </w:pPr>
    </w:p>
    <w:p w14:paraId="77E0E761" w14:textId="644E0BAC" w:rsidR="00B87E6A" w:rsidRPr="00582AB9" w:rsidRDefault="00AE6033" w:rsidP="00346196">
      <w:pPr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PROFESSIONAL </w:t>
      </w:r>
      <w:r w:rsidR="00B87E6A" w:rsidRPr="00582AB9">
        <w:rPr>
          <w:b/>
          <w:color w:val="000000" w:themeColor="text1"/>
        </w:rPr>
        <w:t>AFFILIATIONS</w:t>
      </w:r>
    </w:p>
    <w:p w14:paraId="6153CC5C" w14:textId="1F57BB57" w:rsidR="00722D35" w:rsidRDefault="00F100DE" w:rsidP="00722D35">
      <w:pPr>
        <w:ind w:left="720"/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>A</w:t>
      </w:r>
      <w:r w:rsidR="00722D35" w:rsidRPr="00582AB9">
        <w:rPr>
          <w:color w:val="000000" w:themeColor="text1"/>
          <w:sz w:val="20"/>
          <w:szCs w:val="20"/>
        </w:rPr>
        <w:t>merican Colleg</w:t>
      </w:r>
      <w:r w:rsidR="00755096">
        <w:rPr>
          <w:color w:val="000000" w:themeColor="text1"/>
          <w:sz w:val="20"/>
          <w:szCs w:val="20"/>
        </w:rPr>
        <w:t>e of Foot and Ankle Surgeons, Associate</w:t>
      </w:r>
    </w:p>
    <w:p w14:paraId="750015F8" w14:textId="4769ACAD" w:rsidR="00755096" w:rsidRPr="00582AB9" w:rsidRDefault="00755096" w:rsidP="00722D35">
      <w:pPr>
        <w:ind w:left="720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American College of Podiatric Medicine, Fellow</w:t>
      </w:r>
    </w:p>
    <w:p w14:paraId="152E283A" w14:textId="70673FE1" w:rsidR="00722D35" w:rsidRPr="00582AB9" w:rsidRDefault="00C405DB" w:rsidP="00722D35">
      <w:pPr>
        <w:ind w:left="720"/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>A</w:t>
      </w:r>
      <w:r w:rsidR="00722D35" w:rsidRPr="00582AB9">
        <w:rPr>
          <w:color w:val="000000" w:themeColor="text1"/>
          <w:sz w:val="20"/>
          <w:szCs w:val="20"/>
        </w:rPr>
        <w:t xml:space="preserve">merican </w:t>
      </w:r>
      <w:r w:rsidRPr="00582AB9">
        <w:rPr>
          <w:color w:val="000000" w:themeColor="text1"/>
          <w:sz w:val="20"/>
          <w:szCs w:val="20"/>
        </w:rPr>
        <w:t>P</w:t>
      </w:r>
      <w:r w:rsidR="00722D35" w:rsidRPr="00582AB9">
        <w:rPr>
          <w:color w:val="000000" w:themeColor="text1"/>
          <w:sz w:val="20"/>
          <w:szCs w:val="20"/>
        </w:rPr>
        <w:t xml:space="preserve">odiatric </w:t>
      </w:r>
      <w:r w:rsidRPr="00582AB9">
        <w:rPr>
          <w:color w:val="000000" w:themeColor="text1"/>
          <w:sz w:val="20"/>
          <w:szCs w:val="20"/>
        </w:rPr>
        <w:t>M</w:t>
      </w:r>
      <w:r w:rsidR="00722D35" w:rsidRPr="00582AB9">
        <w:rPr>
          <w:color w:val="000000" w:themeColor="text1"/>
          <w:sz w:val="20"/>
          <w:szCs w:val="20"/>
        </w:rPr>
        <w:t xml:space="preserve">edical </w:t>
      </w:r>
      <w:r w:rsidRPr="00582AB9">
        <w:rPr>
          <w:color w:val="000000" w:themeColor="text1"/>
          <w:sz w:val="20"/>
          <w:szCs w:val="20"/>
        </w:rPr>
        <w:t>A</w:t>
      </w:r>
      <w:r w:rsidR="00722D35" w:rsidRPr="00582AB9">
        <w:rPr>
          <w:color w:val="000000" w:themeColor="text1"/>
          <w:sz w:val="20"/>
          <w:szCs w:val="20"/>
        </w:rPr>
        <w:t>ssociation</w:t>
      </w:r>
    </w:p>
    <w:p w14:paraId="41CC4840" w14:textId="54FC9D49" w:rsidR="00FE69E8" w:rsidRPr="00582AB9" w:rsidRDefault="00FE69E8" w:rsidP="00722D35">
      <w:pPr>
        <w:ind w:left="720"/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>American Public Health Association</w:t>
      </w:r>
    </w:p>
    <w:p w14:paraId="2AC3F133" w14:textId="440A9792" w:rsidR="00722D35" w:rsidRPr="00582AB9" w:rsidRDefault="00F100DE" w:rsidP="00722D35">
      <w:pPr>
        <w:ind w:left="720"/>
        <w:contextualSpacing/>
        <w:rPr>
          <w:color w:val="000000" w:themeColor="text1"/>
          <w:sz w:val="20"/>
          <w:szCs w:val="20"/>
        </w:rPr>
      </w:pPr>
      <w:r w:rsidRPr="00582AB9">
        <w:rPr>
          <w:color w:val="000000" w:themeColor="text1"/>
          <w:sz w:val="20"/>
          <w:szCs w:val="20"/>
        </w:rPr>
        <w:t>I</w:t>
      </w:r>
      <w:r w:rsidR="00722D35" w:rsidRPr="00582AB9">
        <w:rPr>
          <w:color w:val="000000" w:themeColor="text1"/>
          <w:sz w:val="20"/>
          <w:szCs w:val="20"/>
        </w:rPr>
        <w:t xml:space="preserve">nternational </w:t>
      </w:r>
      <w:r w:rsidRPr="00582AB9">
        <w:rPr>
          <w:color w:val="000000" w:themeColor="text1"/>
          <w:sz w:val="20"/>
          <w:szCs w:val="20"/>
        </w:rPr>
        <w:t>F</w:t>
      </w:r>
      <w:r w:rsidR="00722D35" w:rsidRPr="00582AB9">
        <w:rPr>
          <w:color w:val="000000" w:themeColor="text1"/>
          <w:sz w:val="20"/>
          <w:szCs w:val="20"/>
        </w:rPr>
        <w:t xml:space="preserve">oot and Ankle </w:t>
      </w:r>
      <w:r w:rsidRPr="00582AB9">
        <w:rPr>
          <w:color w:val="000000" w:themeColor="text1"/>
          <w:sz w:val="20"/>
          <w:szCs w:val="20"/>
        </w:rPr>
        <w:t>F</w:t>
      </w:r>
      <w:r w:rsidR="00722D35" w:rsidRPr="00582AB9">
        <w:rPr>
          <w:color w:val="000000" w:themeColor="text1"/>
          <w:sz w:val="20"/>
          <w:szCs w:val="20"/>
        </w:rPr>
        <w:t>oundation</w:t>
      </w:r>
    </w:p>
    <w:p w14:paraId="0A19695B" w14:textId="09AFCE46" w:rsidR="00346196" w:rsidRDefault="007F0FAA" w:rsidP="00722D35">
      <w:pPr>
        <w:ind w:left="720"/>
        <w:contextualSpacing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Oregon</w:t>
      </w:r>
      <w:r w:rsidR="00722D35" w:rsidRPr="00582AB9">
        <w:rPr>
          <w:color w:val="000000" w:themeColor="text1"/>
          <w:sz w:val="20"/>
          <w:szCs w:val="20"/>
        </w:rPr>
        <w:t xml:space="preserve"> Podiatric </w:t>
      </w:r>
      <w:r w:rsidR="00C405DB" w:rsidRPr="00582AB9">
        <w:rPr>
          <w:color w:val="000000" w:themeColor="text1"/>
          <w:sz w:val="20"/>
          <w:szCs w:val="20"/>
        </w:rPr>
        <w:t>M</w:t>
      </w:r>
      <w:r w:rsidR="00722D35" w:rsidRPr="00582AB9">
        <w:rPr>
          <w:color w:val="000000" w:themeColor="text1"/>
          <w:sz w:val="20"/>
          <w:szCs w:val="20"/>
        </w:rPr>
        <w:t>edical Association</w:t>
      </w:r>
      <w:r w:rsidR="00346196" w:rsidRPr="00582AB9">
        <w:rPr>
          <w:color w:val="000000" w:themeColor="text1"/>
        </w:rPr>
        <w:tab/>
      </w:r>
    </w:p>
    <w:p w14:paraId="03D5BEA7" w14:textId="77777777" w:rsidR="00AE6033" w:rsidRPr="00582AB9" w:rsidRDefault="00AE6033" w:rsidP="00AE6033">
      <w:pPr>
        <w:contextualSpacing/>
        <w:rPr>
          <w:color w:val="000000" w:themeColor="text1"/>
        </w:rPr>
      </w:pPr>
    </w:p>
    <w:p w14:paraId="4F438215" w14:textId="7FAAD2B7" w:rsidR="001C704A" w:rsidRDefault="00ED0A48" w:rsidP="00BC25B3">
      <w:pPr>
        <w:contextualSpacing/>
        <w:rPr>
          <w:color w:val="000000" w:themeColor="text1"/>
        </w:rPr>
      </w:pPr>
      <w:r>
        <w:rPr>
          <w:b/>
          <w:color w:val="000000" w:themeColor="text1"/>
        </w:rPr>
        <w:t>REFERENCES</w:t>
      </w:r>
    </w:p>
    <w:p w14:paraId="5762A3E0" w14:textId="6BBC5CB8" w:rsidR="00ED0A48" w:rsidRDefault="00ED0A48" w:rsidP="00BC25B3">
      <w:pPr>
        <w:contextualSpacing/>
        <w:rPr>
          <w:color w:val="000000" w:themeColor="text1"/>
        </w:rPr>
      </w:pPr>
      <w:r>
        <w:rPr>
          <w:color w:val="000000" w:themeColor="text1"/>
        </w:rPr>
        <w:tab/>
        <w:t>Byron Hutchinson</w:t>
      </w:r>
    </w:p>
    <w:p w14:paraId="15725E6A" w14:textId="1E77A996" w:rsidR="00ED0A48" w:rsidRDefault="00ED0A48" w:rsidP="00BC25B3">
      <w:pPr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byron.hutchinson@commonspirit.org</w:t>
      </w:r>
    </w:p>
    <w:p w14:paraId="1CC98F46" w14:textId="6FB1AD7D" w:rsidR="00ED0A48" w:rsidRDefault="00ED0A48" w:rsidP="00BC25B3">
      <w:pPr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206-390-5812</w:t>
      </w:r>
    </w:p>
    <w:p w14:paraId="7E35A9B4" w14:textId="451E72C4" w:rsidR="00ED0A48" w:rsidRDefault="00ED0A48" w:rsidP="00BC25B3">
      <w:pPr>
        <w:contextualSpacing/>
        <w:rPr>
          <w:color w:val="000000" w:themeColor="text1"/>
        </w:rPr>
      </w:pPr>
      <w:r>
        <w:rPr>
          <w:color w:val="000000" w:themeColor="text1"/>
        </w:rPr>
        <w:tab/>
        <w:t>Chad Farley</w:t>
      </w:r>
    </w:p>
    <w:p w14:paraId="0E5997FD" w14:textId="601DB5CA" w:rsidR="00ED0A48" w:rsidRDefault="00ED0A48" w:rsidP="00BC25B3">
      <w:pPr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c</w:t>
      </w:r>
      <w:r w:rsidRPr="00ED0A48">
        <w:rPr>
          <w:color w:val="000000" w:themeColor="text1"/>
        </w:rPr>
        <w:t>had.farley@commonspirit.org</w:t>
      </w:r>
      <w:r>
        <w:rPr>
          <w:color w:val="000000" w:themeColor="text1"/>
        </w:rPr>
        <w:t xml:space="preserve"> </w:t>
      </w:r>
    </w:p>
    <w:p w14:paraId="6ED3FCB1" w14:textId="55920B3C" w:rsidR="00ED0A48" w:rsidRDefault="00ED0A48" w:rsidP="00BC25B3">
      <w:pPr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321-514-7459</w:t>
      </w:r>
    </w:p>
    <w:p w14:paraId="34769759" w14:textId="01164968" w:rsidR="00ED0A48" w:rsidRDefault="00ED0A48" w:rsidP="00527F73">
      <w:pPr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 w:rsidR="00527F73">
        <w:rPr>
          <w:color w:val="000000" w:themeColor="text1"/>
        </w:rPr>
        <w:t>Lindsey Hjelm</w:t>
      </w:r>
      <w:r w:rsidR="00527F73">
        <w:rPr>
          <w:color w:val="000000" w:themeColor="text1"/>
        </w:rPr>
        <w:tab/>
      </w:r>
    </w:p>
    <w:p w14:paraId="4F0ABF32" w14:textId="5335951E" w:rsidR="00527F73" w:rsidRDefault="00527F73" w:rsidP="00527F73">
      <w:pPr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23E96" w:rsidRPr="00023E96">
        <w:rPr>
          <w:color w:val="000000" w:themeColor="text1"/>
        </w:rPr>
        <w:t>lindseyhjelm@gmail.com</w:t>
      </w:r>
      <w:r w:rsidR="00023E96">
        <w:rPr>
          <w:color w:val="000000" w:themeColor="text1"/>
        </w:rPr>
        <w:tab/>
      </w:r>
      <w:r w:rsidR="00023E96">
        <w:rPr>
          <w:color w:val="000000" w:themeColor="text1"/>
        </w:rPr>
        <w:tab/>
      </w:r>
    </w:p>
    <w:p w14:paraId="06CDF4E9" w14:textId="354F3F1C" w:rsidR="00023E96" w:rsidRPr="00ED0A48" w:rsidRDefault="00023E96" w:rsidP="00527F73">
      <w:pPr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651-757-8210</w:t>
      </w:r>
    </w:p>
    <w:sectPr w:rsidR="00023E96" w:rsidRPr="00ED0A48" w:rsidSect="005400F9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17365" w14:textId="77777777" w:rsidR="00CC6E80" w:rsidRDefault="00CC6E80" w:rsidP="009675E9">
      <w:pPr>
        <w:spacing w:after="0" w:line="240" w:lineRule="auto"/>
      </w:pPr>
      <w:r>
        <w:separator/>
      </w:r>
    </w:p>
  </w:endnote>
  <w:endnote w:type="continuationSeparator" w:id="0">
    <w:p w14:paraId="5C81876F" w14:textId="77777777" w:rsidR="00CC6E80" w:rsidRDefault="00CC6E80" w:rsidP="0096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2179" w14:textId="77777777" w:rsidR="00CC6E80" w:rsidRDefault="00CC6E80" w:rsidP="009675E9">
      <w:pPr>
        <w:spacing w:after="0" w:line="240" w:lineRule="auto"/>
      </w:pPr>
      <w:r>
        <w:separator/>
      </w:r>
    </w:p>
  </w:footnote>
  <w:footnote w:type="continuationSeparator" w:id="0">
    <w:p w14:paraId="168DC79D" w14:textId="77777777" w:rsidR="00CC6E80" w:rsidRDefault="00CC6E80" w:rsidP="0096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3ABE" w14:textId="77777777" w:rsidR="006E4F32" w:rsidRPr="00D96941" w:rsidRDefault="006E4F32">
    <w:pPr>
      <w:pStyle w:val="Header"/>
      <w:rPr>
        <w:sz w:val="28"/>
        <w:szCs w:val="28"/>
      </w:rPr>
    </w:pPr>
    <w:r>
      <w:tab/>
    </w:r>
    <w:r>
      <w:tab/>
    </w:r>
    <w:r w:rsidRPr="00D96941">
      <w:rPr>
        <w:sz w:val="28"/>
        <w:szCs w:val="28"/>
      </w:rPr>
      <w:t xml:space="preserve">Amanda </w:t>
    </w:r>
    <w:r w:rsidR="00D96941">
      <w:rPr>
        <w:sz w:val="28"/>
        <w:szCs w:val="28"/>
      </w:rPr>
      <w:t xml:space="preserve">J. </w:t>
    </w:r>
    <w:r w:rsidRPr="00D96941">
      <w:rPr>
        <w:sz w:val="28"/>
        <w:szCs w:val="28"/>
      </w:rPr>
      <w:t>Kamery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EABE" w14:textId="53B55E0E" w:rsidR="005400F9" w:rsidRDefault="005400F9">
    <w:pPr>
      <w:pStyle w:val="Header"/>
    </w:pPr>
    <w: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139B" w14:textId="59127728" w:rsidR="005400F9" w:rsidRPr="00D96941" w:rsidRDefault="005400F9" w:rsidP="005400F9">
    <w:pPr>
      <w:pStyle w:val="Header"/>
      <w:jc w:val="center"/>
      <w:rPr>
        <w:b/>
        <w:sz w:val="28"/>
        <w:szCs w:val="28"/>
      </w:rPr>
    </w:pPr>
    <w:r w:rsidRPr="00D96941">
      <w:rPr>
        <w:b/>
        <w:sz w:val="28"/>
        <w:szCs w:val="28"/>
      </w:rPr>
      <w:t xml:space="preserve">Amanda </w:t>
    </w:r>
    <w:r>
      <w:rPr>
        <w:b/>
        <w:sz w:val="28"/>
        <w:szCs w:val="28"/>
      </w:rPr>
      <w:t xml:space="preserve">J. </w:t>
    </w:r>
    <w:r w:rsidRPr="00D96941">
      <w:rPr>
        <w:b/>
        <w:sz w:val="28"/>
        <w:szCs w:val="28"/>
      </w:rPr>
      <w:t>Kamery</w:t>
    </w:r>
    <w:r w:rsidR="00D507D2">
      <w:rPr>
        <w:b/>
        <w:sz w:val="28"/>
        <w:szCs w:val="28"/>
      </w:rPr>
      <w:t xml:space="preserve">, DPM, </w:t>
    </w:r>
    <w:r w:rsidR="00755096">
      <w:rPr>
        <w:b/>
        <w:sz w:val="28"/>
        <w:szCs w:val="28"/>
      </w:rPr>
      <w:t xml:space="preserve">FACPM, </w:t>
    </w:r>
    <w:r w:rsidR="00D507D2">
      <w:rPr>
        <w:b/>
        <w:sz w:val="28"/>
        <w:szCs w:val="28"/>
      </w:rPr>
      <w:t>AACFAS</w:t>
    </w:r>
  </w:p>
  <w:p w14:paraId="54A8FA3F" w14:textId="62BD46CB" w:rsidR="005400F9" w:rsidRDefault="00D7056F" w:rsidP="005400F9">
    <w:pPr>
      <w:pStyle w:val="Header"/>
      <w:jc w:val="center"/>
    </w:pPr>
    <w:r>
      <w:t>3375 Hyacinth ST Eugene OR 97404</w:t>
    </w:r>
  </w:p>
  <w:p w14:paraId="71953407" w14:textId="31D21EE1" w:rsidR="005400F9" w:rsidRDefault="00D858FC" w:rsidP="005400F9">
    <w:pPr>
      <w:pStyle w:val="Header"/>
      <w:jc w:val="center"/>
    </w:pPr>
    <w:r>
      <w:t>akamery</w:t>
    </w:r>
    <w:r w:rsidR="0086790F">
      <w:t>17@gmail.com</w:t>
    </w:r>
  </w:p>
  <w:p w14:paraId="03F9D507" w14:textId="4B77E062" w:rsidR="005400F9" w:rsidRDefault="007D55AE" w:rsidP="005400F9">
    <w:pPr>
      <w:pStyle w:val="Header"/>
      <w:jc w:val="center"/>
    </w:pPr>
    <w:r>
      <w:t>541-974-8018</w:t>
    </w:r>
  </w:p>
  <w:p w14:paraId="532E2769" w14:textId="77777777" w:rsidR="005400F9" w:rsidRDefault="00540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5E9"/>
    <w:rsid w:val="0000101B"/>
    <w:rsid w:val="000143A5"/>
    <w:rsid w:val="00017BFC"/>
    <w:rsid w:val="00023E96"/>
    <w:rsid w:val="000317CA"/>
    <w:rsid w:val="00043D0A"/>
    <w:rsid w:val="00050A0C"/>
    <w:rsid w:val="0006029F"/>
    <w:rsid w:val="00066886"/>
    <w:rsid w:val="00070B9B"/>
    <w:rsid w:val="0007356A"/>
    <w:rsid w:val="00083710"/>
    <w:rsid w:val="00092153"/>
    <w:rsid w:val="000C0F8A"/>
    <w:rsid w:val="000D4F6E"/>
    <w:rsid w:val="000E0808"/>
    <w:rsid w:val="000F0F0D"/>
    <w:rsid w:val="001215B6"/>
    <w:rsid w:val="00132DB3"/>
    <w:rsid w:val="00143AF6"/>
    <w:rsid w:val="00144AED"/>
    <w:rsid w:val="00147FCC"/>
    <w:rsid w:val="0015736F"/>
    <w:rsid w:val="00161026"/>
    <w:rsid w:val="001631F8"/>
    <w:rsid w:val="00183BD8"/>
    <w:rsid w:val="001A0660"/>
    <w:rsid w:val="001A4D75"/>
    <w:rsid w:val="001C5590"/>
    <w:rsid w:val="001C704A"/>
    <w:rsid w:val="001E3F64"/>
    <w:rsid w:val="001E55B9"/>
    <w:rsid w:val="00200571"/>
    <w:rsid w:val="00202746"/>
    <w:rsid w:val="0020672D"/>
    <w:rsid w:val="00211494"/>
    <w:rsid w:val="0021729C"/>
    <w:rsid w:val="00232F65"/>
    <w:rsid w:val="0024434C"/>
    <w:rsid w:val="00250869"/>
    <w:rsid w:val="002808AE"/>
    <w:rsid w:val="00286350"/>
    <w:rsid w:val="00287077"/>
    <w:rsid w:val="002A5DB9"/>
    <w:rsid w:val="002C663E"/>
    <w:rsid w:val="002C7AC3"/>
    <w:rsid w:val="002E3570"/>
    <w:rsid w:val="002F62C2"/>
    <w:rsid w:val="00303147"/>
    <w:rsid w:val="0031417A"/>
    <w:rsid w:val="0034208B"/>
    <w:rsid w:val="00346196"/>
    <w:rsid w:val="00350166"/>
    <w:rsid w:val="0036377A"/>
    <w:rsid w:val="00366426"/>
    <w:rsid w:val="003720F1"/>
    <w:rsid w:val="003B4620"/>
    <w:rsid w:val="003C16D8"/>
    <w:rsid w:val="003C4D0D"/>
    <w:rsid w:val="003D2A73"/>
    <w:rsid w:val="003D4315"/>
    <w:rsid w:val="003E6ABB"/>
    <w:rsid w:val="003F7C58"/>
    <w:rsid w:val="00402063"/>
    <w:rsid w:val="00404035"/>
    <w:rsid w:val="00407091"/>
    <w:rsid w:val="00421607"/>
    <w:rsid w:val="00424989"/>
    <w:rsid w:val="00432EE2"/>
    <w:rsid w:val="004356A6"/>
    <w:rsid w:val="00435B5F"/>
    <w:rsid w:val="004437F4"/>
    <w:rsid w:val="0047081C"/>
    <w:rsid w:val="0048189A"/>
    <w:rsid w:val="004873DC"/>
    <w:rsid w:val="004A146C"/>
    <w:rsid w:val="004A43AA"/>
    <w:rsid w:val="004B74E2"/>
    <w:rsid w:val="004B75AE"/>
    <w:rsid w:val="004C0F6E"/>
    <w:rsid w:val="004D038D"/>
    <w:rsid w:val="004E3650"/>
    <w:rsid w:val="004F575F"/>
    <w:rsid w:val="00516526"/>
    <w:rsid w:val="00527D3B"/>
    <w:rsid w:val="00527F73"/>
    <w:rsid w:val="00531CF4"/>
    <w:rsid w:val="005359C1"/>
    <w:rsid w:val="005400F9"/>
    <w:rsid w:val="00540501"/>
    <w:rsid w:val="00553FE1"/>
    <w:rsid w:val="00554FC0"/>
    <w:rsid w:val="00560045"/>
    <w:rsid w:val="00560D16"/>
    <w:rsid w:val="00580046"/>
    <w:rsid w:val="00582AB9"/>
    <w:rsid w:val="00592720"/>
    <w:rsid w:val="00594F61"/>
    <w:rsid w:val="005A42A1"/>
    <w:rsid w:val="005B0C2D"/>
    <w:rsid w:val="005C1E61"/>
    <w:rsid w:val="005D184E"/>
    <w:rsid w:val="006005E4"/>
    <w:rsid w:val="006161E6"/>
    <w:rsid w:val="00646B9B"/>
    <w:rsid w:val="00647155"/>
    <w:rsid w:val="006644B8"/>
    <w:rsid w:val="00685300"/>
    <w:rsid w:val="00691F89"/>
    <w:rsid w:val="006A1D19"/>
    <w:rsid w:val="006A4B92"/>
    <w:rsid w:val="006B16C9"/>
    <w:rsid w:val="006E4F32"/>
    <w:rsid w:val="0070229F"/>
    <w:rsid w:val="00722D35"/>
    <w:rsid w:val="00731035"/>
    <w:rsid w:val="00734F72"/>
    <w:rsid w:val="00744CDA"/>
    <w:rsid w:val="00747B0E"/>
    <w:rsid w:val="00755096"/>
    <w:rsid w:val="007562FB"/>
    <w:rsid w:val="00763CCA"/>
    <w:rsid w:val="0077101F"/>
    <w:rsid w:val="00775B98"/>
    <w:rsid w:val="007A2F3D"/>
    <w:rsid w:val="007D55AE"/>
    <w:rsid w:val="007E22EE"/>
    <w:rsid w:val="007E5E3C"/>
    <w:rsid w:val="007F0FAA"/>
    <w:rsid w:val="007F62C3"/>
    <w:rsid w:val="008010B1"/>
    <w:rsid w:val="00810F21"/>
    <w:rsid w:val="00823F2D"/>
    <w:rsid w:val="008301BA"/>
    <w:rsid w:val="0085546C"/>
    <w:rsid w:val="0086790F"/>
    <w:rsid w:val="00884A65"/>
    <w:rsid w:val="008932A3"/>
    <w:rsid w:val="008A5FB2"/>
    <w:rsid w:val="008B2B94"/>
    <w:rsid w:val="008B744C"/>
    <w:rsid w:val="008C00B9"/>
    <w:rsid w:val="008C4E90"/>
    <w:rsid w:val="008D575F"/>
    <w:rsid w:val="00900A16"/>
    <w:rsid w:val="00925158"/>
    <w:rsid w:val="00932D88"/>
    <w:rsid w:val="00933B12"/>
    <w:rsid w:val="00937232"/>
    <w:rsid w:val="00942833"/>
    <w:rsid w:val="00964600"/>
    <w:rsid w:val="009675E9"/>
    <w:rsid w:val="00976E18"/>
    <w:rsid w:val="00987D8D"/>
    <w:rsid w:val="009925DA"/>
    <w:rsid w:val="009B694F"/>
    <w:rsid w:val="009C2ADE"/>
    <w:rsid w:val="00A13869"/>
    <w:rsid w:val="00A14911"/>
    <w:rsid w:val="00A7479C"/>
    <w:rsid w:val="00A825CE"/>
    <w:rsid w:val="00A955E9"/>
    <w:rsid w:val="00AB2DDB"/>
    <w:rsid w:val="00AD145C"/>
    <w:rsid w:val="00AD3C34"/>
    <w:rsid w:val="00AE6033"/>
    <w:rsid w:val="00B2173F"/>
    <w:rsid w:val="00B26506"/>
    <w:rsid w:val="00B30634"/>
    <w:rsid w:val="00B3281F"/>
    <w:rsid w:val="00B33452"/>
    <w:rsid w:val="00B34F00"/>
    <w:rsid w:val="00B50974"/>
    <w:rsid w:val="00B51955"/>
    <w:rsid w:val="00B57EE7"/>
    <w:rsid w:val="00B61781"/>
    <w:rsid w:val="00B62409"/>
    <w:rsid w:val="00B648F9"/>
    <w:rsid w:val="00B667A7"/>
    <w:rsid w:val="00B8152B"/>
    <w:rsid w:val="00B86C0E"/>
    <w:rsid w:val="00B87E6A"/>
    <w:rsid w:val="00BA1746"/>
    <w:rsid w:val="00BA213C"/>
    <w:rsid w:val="00BA23A3"/>
    <w:rsid w:val="00BA6C3E"/>
    <w:rsid w:val="00BB0D04"/>
    <w:rsid w:val="00BB730C"/>
    <w:rsid w:val="00BC25B3"/>
    <w:rsid w:val="00BD3B42"/>
    <w:rsid w:val="00BD4CC4"/>
    <w:rsid w:val="00BE0A9E"/>
    <w:rsid w:val="00BE0E2E"/>
    <w:rsid w:val="00BE39A5"/>
    <w:rsid w:val="00BE4375"/>
    <w:rsid w:val="00BE64E2"/>
    <w:rsid w:val="00BF5D60"/>
    <w:rsid w:val="00C405DB"/>
    <w:rsid w:val="00C45629"/>
    <w:rsid w:val="00C46846"/>
    <w:rsid w:val="00C633E3"/>
    <w:rsid w:val="00C71D9B"/>
    <w:rsid w:val="00C83D83"/>
    <w:rsid w:val="00C84B91"/>
    <w:rsid w:val="00C905D0"/>
    <w:rsid w:val="00C960F7"/>
    <w:rsid w:val="00CC32F4"/>
    <w:rsid w:val="00CC6E80"/>
    <w:rsid w:val="00CC7B7B"/>
    <w:rsid w:val="00CD7881"/>
    <w:rsid w:val="00CF64C8"/>
    <w:rsid w:val="00D059A3"/>
    <w:rsid w:val="00D236B2"/>
    <w:rsid w:val="00D23A2F"/>
    <w:rsid w:val="00D3123B"/>
    <w:rsid w:val="00D40B9B"/>
    <w:rsid w:val="00D507D2"/>
    <w:rsid w:val="00D67750"/>
    <w:rsid w:val="00D7056F"/>
    <w:rsid w:val="00D8358A"/>
    <w:rsid w:val="00D858FC"/>
    <w:rsid w:val="00D968B4"/>
    <w:rsid w:val="00D96941"/>
    <w:rsid w:val="00DA571E"/>
    <w:rsid w:val="00DA6715"/>
    <w:rsid w:val="00DA6718"/>
    <w:rsid w:val="00DB0B3A"/>
    <w:rsid w:val="00DB72B5"/>
    <w:rsid w:val="00DC747F"/>
    <w:rsid w:val="00DC761C"/>
    <w:rsid w:val="00DD2844"/>
    <w:rsid w:val="00DD3560"/>
    <w:rsid w:val="00DD589F"/>
    <w:rsid w:val="00DE62B8"/>
    <w:rsid w:val="00E15DE6"/>
    <w:rsid w:val="00E6243B"/>
    <w:rsid w:val="00E6742E"/>
    <w:rsid w:val="00E92304"/>
    <w:rsid w:val="00EA4558"/>
    <w:rsid w:val="00EB499D"/>
    <w:rsid w:val="00EC6C1A"/>
    <w:rsid w:val="00ED0A48"/>
    <w:rsid w:val="00ED29AE"/>
    <w:rsid w:val="00EE18FF"/>
    <w:rsid w:val="00EE30AE"/>
    <w:rsid w:val="00EF1BCB"/>
    <w:rsid w:val="00F07C3C"/>
    <w:rsid w:val="00F100DE"/>
    <w:rsid w:val="00F2155F"/>
    <w:rsid w:val="00F36860"/>
    <w:rsid w:val="00F52D63"/>
    <w:rsid w:val="00F635CC"/>
    <w:rsid w:val="00F73007"/>
    <w:rsid w:val="00F748DB"/>
    <w:rsid w:val="00F838AE"/>
    <w:rsid w:val="00F83EEF"/>
    <w:rsid w:val="00F910E9"/>
    <w:rsid w:val="00F95548"/>
    <w:rsid w:val="00FA7E05"/>
    <w:rsid w:val="00FB52C4"/>
    <w:rsid w:val="00FC48AA"/>
    <w:rsid w:val="00FD3EA3"/>
    <w:rsid w:val="00FE69E8"/>
    <w:rsid w:val="00FF6C3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0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E9"/>
  </w:style>
  <w:style w:type="paragraph" w:styleId="Footer">
    <w:name w:val="footer"/>
    <w:basedOn w:val="Normal"/>
    <w:link w:val="FooterChar"/>
    <w:uiPriority w:val="99"/>
    <w:unhideWhenUsed/>
    <w:rsid w:val="00967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5E9"/>
  </w:style>
  <w:style w:type="character" w:styleId="Hyperlink">
    <w:name w:val="Hyperlink"/>
    <w:basedOn w:val="DefaultParagraphFont"/>
    <w:uiPriority w:val="99"/>
    <w:unhideWhenUsed/>
    <w:rsid w:val="008301BA"/>
    <w:rPr>
      <w:color w:val="41008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01BA"/>
    <w:rPr>
      <w:color w:val="9329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Kamery, Amanda</cp:lastModifiedBy>
  <cp:revision>2</cp:revision>
  <cp:lastPrinted>2021-04-27T17:03:00Z</cp:lastPrinted>
  <dcterms:created xsi:type="dcterms:W3CDTF">2024-12-19T21:29:00Z</dcterms:created>
  <dcterms:modified xsi:type="dcterms:W3CDTF">2024-12-19T21:29:00Z</dcterms:modified>
</cp:coreProperties>
</file>